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:rsidR="003D6017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dvadesetsedmu sjednicu Kazališnog vijeća Gradskog kazališta mladih koja će se održati 20. srpnja 2020. (ponedjeljak) u GKM Split s početkom u 10:00</w:t>
      </w:r>
    </w:p>
    <w:p w:rsidR="003D6017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DNEVNI RED</w:t>
      </w:r>
    </w:p>
    <w:p w:rsidR="003D6017" w:rsidRDefault="003D6017" w:rsidP="003D6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Zapisnika dvadesetšeste sjednice Kazališnog vijeća</w:t>
      </w:r>
    </w:p>
    <w:p w:rsidR="003D6017" w:rsidRDefault="003D6017" w:rsidP="003D601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Programsko izvješće Gradskog kazališta mladih </w:t>
      </w:r>
      <w:r w:rsidR="001B5C3F">
        <w:rPr>
          <w:rFonts w:ascii="Times New Roman" w:hAnsi="Times New Roman" w:cs="Times New Roman"/>
          <w:bCs/>
          <w:sz w:val="32"/>
          <w:szCs w:val="32"/>
        </w:rPr>
        <w:t>za</w:t>
      </w:r>
      <w:r>
        <w:rPr>
          <w:rFonts w:ascii="Times New Roman" w:hAnsi="Times New Roman" w:cs="Times New Roman"/>
          <w:bCs/>
          <w:sz w:val="32"/>
          <w:szCs w:val="32"/>
        </w:rPr>
        <w:t xml:space="preserve"> razdoblj</w:t>
      </w:r>
      <w:r w:rsidR="001B5C3F">
        <w:rPr>
          <w:rFonts w:ascii="Times New Roman" w:hAnsi="Times New Roman" w:cs="Times New Roman"/>
          <w:bCs/>
          <w:sz w:val="32"/>
          <w:szCs w:val="32"/>
        </w:rPr>
        <w:t>e</w:t>
      </w:r>
      <w:r>
        <w:rPr>
          <w:rFonts w:ascii="Times New Roman" w:hAnsi="Times New Roman" w:cs="Times New Roman"/>
          <w:bCs/>
          <w:sz w:val="32"/>
          <w:szCs w:val="32"/>
        </w:rPr>
        <w:t xml:space="preserve"> od 1. siječnja do 30. lipnja 2020. godine.</w:t>
      </w:r>
    </w:p>
    <w:p w:rsidR="003D6017" w:rsidRDefault="003D6017" w:rsidP="003D601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Financijsko izvješće Gradskog kazališta mladih </w:t>
      </w:r>
      <w:r w:rsidR="001B5C3F">
        <w:rPr>
          <w:rFonts w:ascii="Times New Roman" w:hAnsi="Times New Roman" w:cs="Times New Roman"/>
          <w:bCs/>
          <w:sz w:val="32"/>
          <w:szCs w:val="32"/>
        </w:rPr>
        <w:t>za</w:t>
      </w:r>
      <w:r>
        <w:rPr>
          <w:rFonts w:ascii="Times New Roman" w:hAnsi="Times New Roman" w:cs="Times New Roman"/>
          <w:bCs/>
          <w:sz w:val="32"/>
          <w:szCs w:val="32"/>
        </w:rPr>
        <w:t xml:space="preserve"> razdoblj</w:t>
      </w:r>
      <w:r w:rsidR="001B5C3F">
        <w:rPr>
          <w:rFonts w:ascii="Times New Roman" w:hAnsi="Times New Roman" w:cs="Times New Roman"/>
          <w:bCs/>
          <w:sz w:val="32"/>
          <w:szCs w:val="32"/>
        </w:rPr>
        <w:t>e</w:t>
      </w:r>
      <w:r>
        <w:rPr>
          <w:rFonts w:ascii="Times New Roman" w:hAnsi="Times New Roman" w:cs="Times New Roman"/>
          <w:bCs/>
          <w:sz w:val="32"/>
          <w:szCs w:val="32"/>
        </w:rPr>
        <w:t xml:space="preserve"> od 1. siječnja do 30. lipnja 2020. godine.</w:t>
      </w:r>
    </w:p>
    <w:p w:rsidR="003D6017" w:rsidRDefault="003D6017" w:rsidP="003D601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Prijedlog izmjene programa za 2020.</w:t>
      </w:r>
    </w:p>
    <w:p w:rsidR="003D6017" w:rsidRDefault="003D6017" w:rsidP="003D601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:rsidR="003D6017" w:rsidRDefault="003D6017" w:rsidP="003D60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D6017" w:rsidRDefault="003D6017" w:rsidP="003D601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p w:rsidR="002C5187" w:rsidRDefault="002C5187"/>
    <w:sectPr w:rsidR="002C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7"/>
    <w:rsid w:val="001B5C3F"/>
    <w:rsid w:val="002C5187"/>
    <w:rsid w:val="003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E85E"/>
  <w15:chartTrackingRefBased/>
  <w15:docId w15:val="{7884DEDB-E4FC-48BD-B1E8-FF6259C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1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60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Vinko Mihanović</cp:lastModifiedBy>
  <cp:revision>2</cp:revision>
  <dcterms:created xsi:type="dcterms:W3CDTF">2020-07-17T13:50:00Z</dcterms:created>
  <dcterms:modified xsi:type="dcterms:W3CDTF">2020-07-17T13:52:00Z</dcterms:modified>
</cp:coreProperties>
</file>