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3388E0" w14:textId="77777777" w:rsidR="00331DBC" w:rsidRPr="00F8190F" w:rsidRDefault="00331DBC" w:rsidP="00331DBC">
      <w:pPr>
        <w:pStyle w:val="Bezproreda"/>
        <w:jc w:val="center"/>
        <w:rPr>
          <w:rFonts w:ascii="Times New Roman" w:hAnsi="Times New Roman"/>
          <w:sz w:val="24"/>
          <w:szCs w:val="24"/>
        </w:rPr>
      </w:pPr>
      <w:r w:rsidRPr="00F8190F">
        <w:rPr>
          <w:rFonts w:ascii="Times New Roman" w:hAnsi="Times New Roman"/>
          <w:sz w:val="24"/>
          <w:szCs w:val="24"/>
        </w:rPr>
        <w:t>GRADSKO KAZALIŠTE MLADIH, SPLIT</w:t>
      </w:r>
    </w:p>
    <w:p w14:paraId="3216F096" w14:textId="77777777" w:rsidR="00331DBC" w:rsidRPr="00F8190F" w:rsidRDefault="00331DBC" w:rsidP="00331DBC">
      <w:pPr>
        <w:pStyle w:val="Bezproreda"/>
        <w:jc w:val="center"/>
        <w:rPr>
          <w:rFonts w:ascii="Times New Roman" w:hAnsi="Times New Roman"/>
          <w:sz w:val="24"/>
          <w:szCs w:val="24"/>
        </w:rPr>
      </w:pPr>
      <w:r w:rsidRPr="00F8190F">
        <w:rPr>
          <w:rFonts w:ascii="Times New Roman" w:hAnsi="Times New Roman"/>
          <w:sz w:val="24"/>
          <w:szCs w:val="24"/>
        </w:rPr>
        <w:t>Trg Republike 1</w:t>
      </w:r>
    </w:p>
    <w:p w14:paraId="35188408" w14:textId="77777777" w:rsidR="00331DBC" w:rsidRPr="00F8190F" w:rsidRDefault="00331DBC" w:rsidP="00331DBC">
      <w:pPr>
        <w:pStyle w:val="Bezproreda"/>
        <w:rPr>
          <w:rFonts w:ascii="Times New Roman" w:hAnsi="Times New Roman"/>
          <w:sz w:val="24"/>
          <w:szCs w:val="24"/>
        </w:rPr>
      </w:pPr>
    </w:p>
    <w:p w14:paraId="088E0312" w14:textId="77777777" w:rsidR="00331DBC" w:rsidRPr="00F8190F" w:rsidRDefault="00331DBC" w:rsidP="00331DBC">
      <w:pPr>
        <w:pStyle w:val="Bezproreda"/>
        <w:jc w:val="center"/>
        <w:rPr>
          <w:rFonts w:ascii="Times New Roman" w:hAnsi="Times New Roman"/>
          <w:b/>
          <w:sz w:val="24"/>
          <w:szCs w:val="24"/>
        </w:rPr>
      </w:pPr>
      <w:r w:rsidRPr="00F8190F">
        <w:rPr>
          <w:rFonts w:ascii="Times New Roman" w:hAnsi="Times New Roman"/>
          <w:b/>
          <w:sz w:val="24"/>
          <w:szCs w:val="24"/>
        </w:rPr>
        <w:t>Z A P I S N I K</w:t>
      </w:r>
    </w:p>
    <w:p w14:paraId="4B188D0D" w14:textId="416755A3" w:rsidR="00331DBC" w:rsidRPr="00F8190F" w:rsidRDefault="00331DBC" w:rsidP="00331DBC">
      <w:pPr>
        <w:pStyle w:val="Bezproreda"/>
        <w:jc w:val="center"/>
        <w:rPr>
          <w:rFonts w:ascii="Times New Roman" w:hAnsi="Times New Roman"/>
          <w:sz w:val="24"/>
          <w:szCs w:val="24"/>
        </w:rPr>
      </w:pPr>
      <w:r>
        <w:rPr>
          <w:rFonts w:ascii="Times New Roman" w:hAnsi="Times New Roman"/>
          <w:sz w:val="24"/>
          <w:szCs w:val="24"/>
        </w:rPr>
        <w:t>dvadesetosme</w:t>
      </w:r>
      <w:r w:rsidRPr="00F8190F">
        <w:rPr>
          <w:rFonts w:ascii="Times New Roman" w:hAnsi="Times New Roman"/>
          <w:sz w:val="24"/>
          <w:szCs w:val="24"/>
        </w:rPr>
        <w:t xml:space="preserve"> sjednice Kazališnog vijeća GKM-a</w:t>
      </w:r>
    </w:p>
    <w:p w14:paraId="07E7F874" w14:textId="77777777" w:rsidR="00331DBC" w:rsidRDefault="00331DBC" w:rsidP="00331DBC">
      <w:pPr>
        <w:pStyle w:val="Bezproreda"/>
        <w:rPr>
          <w:rFonts w:ascii="Times New Roman" w:hAnsi="Times New Roman"/>
          <w:sz w:val="24"/>
          <w:szCs w:val="24"/>
        </w:rPr>
      </w:pPr>
    </w:p>
    <w:p w14:paraId="69332D9D" w14:textId="77777777" w:rsidR="00331DBC" w:rsidRPr="00F8190F" w:rsidRDefault="00331DBC" w:rsidP="00331DBC">
      <w:pPr>
        <w:pStyle w:val="Bezproreda"/>
        <w:rPr>
          <w:rFonts w:ascii="Times New Roman" w:hAnsi="Times New Roman"/>
          <w:sz w:val="24"/>
          <w:szCs w:val="24"/>
        </w:rPr>
      </w:pPr>
    </w:p>
    <w:p w14:paraId="6B69D811" w14:textId="129E4461" w:rsidR="00331DBC" w:rsidRPr="00F8190F" w:rsidRDefault="00331DBC" w:rsidP="00331DBC">
      <w:pPr>
        <w:pStyle w:val="Bezproreda"/>
        <w:rPr>
          <w:rFonts w:ascii="Times New Roman" w:hAnsi="Times New Roman"/>
          <w:sz w:val="24"/>
          <w:szCs w:val="24"/>
        </w:rPr>
      </w:pPr>
      <w:r w:rsidRPr="00F8190F">
        <w:rPr>
          <w:rFonts w:ascii="Times New Roman" w:hAnsi="Times New Roman"/>
          <w:sz w:val="24"/>
          <w:szCs w:val="24"/>
        </w:rPr>
        <w:t xml:space="preserve">Sjednica Kazališnog vijeća GKM-a održana je </w:t>
      </w:r>
      <w:r>
        <w:rPr>
          <w:rFonts w:ascii="Times New Roman" w:hAnsi="Times New Roman"/>
          <w:sz w:val="24"/>
          <w:szCs w:val="24"/>
        </w:rPr>
        <w:t xml:space="preserve">23. rujna 2020. u Baletnoj dvorani s početkom u 9:00 sati </w:t>
      </w:r>
      <w:r w:rsidRPr="00F8190F">
        <w:rPr>
          <w:rFonts w:ascii="Times New Roman" w:hAnsi="Times New Roman"/>
          <w:sz w:val="24"/>
          <w:szCs w:val="24"/>
        </w:rPr>
        <w:t xml:space="preserve"> </w:t>
      </w:r>
    </w:p>
    <w:p w14:paraId="569303ED" w14:textId="77777777" w:rsidR="00331DBC" w:rsidRDefault="00331DBC" w:rsidP="00331DBC">
      <w:pPr>
        <w:pStyle w:val="Bezproreda"/>
        <w:rPr>
          <w:rFonts w:ascii="Times New Roman" w:hAnsi="Times New Roman"/>
          <w:sz w:val="24"/>
          <w:szCs w:val="24"/>
        </w:rPr>
      </w:pPr>
    </w:p>
    <w:p w14:paraId="610A8FC2" w14:textId="77777777" w:rsidR="00331DBC" w:rsidRPr="00F8190F" w:rsidRDefault="00331DBC" w:rsidP="00331DBC">
      <w:pPr>
        <w:pStyle w:val="Bezproreda"/>
        <w:rPr>
          <w:rFonts w:ascii="Times New Roman" w:hAnsi="Times New Roman"/>
          <w:sz w:val="24"/>
          <w:szCs w:val="24"/>
        </w:rPr>
      </w:pPr>
      <w:r w:rsidRPr="00F8190F">
        <w:rPr>
          <w:rFonts w:ascii="Times New Roman" w:hAnsi="Times New Roman"/>
          <w:sz w:val="24"/>
          <w:szCs w:val="24"/>
        </w:rPr>
        <w:t>Prisutni:</w:t>
      </w:r>
    </w:p>
    <w:p w14:paraId="6D39FE8F" w14:textId="77777777" w:rsidR="00331DBC" w:rsidRPr="00F8190F" w:rsidRDefault="00331DBC" w:rsidP="00331DBC">
      <w:pPr>
        <w:pStyle w:val="Bezproreda"/>
        <w:numPr>
          <w:ilvl w:val="0"/>
          <w:numId w:val="1"/>
        </w:numPr>
        <w:rPr>
          <w:rFonts w:ascii="Times New Roman" w:hAnsi="Times New Roman"/>
          <w:sz w:val="24"/>
          <w:szCs w:val="24"/>
        </w:rPr>
      </w:pPr>
      <w:r w:rsidRPr="00F8190F">
        <w:rPr>
          <w:rFonts w:ascii="Times New Roman" w:hAnsi="Times New Roman"/>
          <w:sz w:val="24"/>
          <w:szCs w:val="24"/>
        </w:rPr>
        <w:t xml:space="preserve">Vinko Mihanović, potpredsjednik Vijeća </w:t>
      </w:r>
    </w:p>
    <w:p w14:paraId="64E7A22B" w14:textId="77777777" w:rsidR="00331DBC" w:rsidRPr="00F8190F" w:rsidRDefault="00331DBC" w:rsidP="00331DBC">
      <w:pPr>
        <w:pStyle w:val="Bezproreda"/>
        <w:numPr>
          <w:ilvl w:val="0"/>
          <w:numId w:val="1"/>
        </w:numPr>
        <w:rPr>
          <w:rFonts w:ascii="Times New Roman" w:hAnsi="Times New Roman"/>
          <w:sz w:val="24"/>
          <w:szCs w:val="24"/>
        </w:rPr>
      </w:pPr>
      <w:r w:rsidRPr="00F8190F">
        <w:rPr>
          <w:rFonts w:ascii="Times New Roman" w:hAnsi="Times New Roman"/>
          <w:sz w:val="24"/>
          <w:szCs w:val="24"/>
        </w:rPr>
        <w:t xml:space="preserve">Vanda </w:t>
      </w:r>
      <w:r>
        <w:rPr>
          <w:rFonts w:ascii="Times New Roman" w:hAnsi="Times New Roman"/>
          <w:sz w:val="24"/>
          <w:szCs w:val="24"/>
        </w:rPr>
        <w:t>Schlenz</w:t>
      </w:r>
      <w:r w:rsidRPr="00F8190F">
        <w:rPr>
          <w:rFonts w:ascii="Times New Roman" w:hAnsi="Times New Roman"/>
          <w:sz w:val="24"/>
          <w:szCs w:val="24"/>
        </w:rPr>
        <w:t>, članica Vijeća</w:t>
      </w:r>
    </w:p>
    <w:p w14:paraId="25452CF4" w14:textId="77777777" w:rsidR="00331DBC" w:rsidRDefault="00331DBC" w:rsidP="00331DBC">
      <w:pPr>
        <w:pStyle w:val="Bezproreda"/>
        <w:numPr>
          <w:ilvl w:val="0"/>
          <w:numId w:val="1"/>
        </w:numPr>
        <w:rPr>
          <w:rFonts w:ascii="Times New Roman" w:hAnsi="Times New Roman"/>
          <w:sz w:val="24"/>
          <w:szCs w:val="24"/>
        </w:rPr>
      </w:pPr>
      <w:r w:rsidRPr="00F8190F">
        <w:rPr>
          <w:rFonts w:ascii="Times New Roman" w:hAnsi="Times New Roman"/>
          <w:sz w:val="24"/>
          <w:szCs w:val="24"/>
        </w:rPr>
        <w:t xml:space="preserve">Siniša Novković, član </w:t>
      </w:r>
      <w:r>
        <w:rPr>
          <w:rFonts w:ascii="Times New Roman" w:hAnsi="Times New Roman"/>
          <w:sz w:val="24"/>
          <w:szCs w:val="24"/>
        </w:rPr>
        <w:t>V</w:t>
      </w:r>
      <w:r w:rsidRPr="00F8190F">
        <w:rPr>
          <w:rFonts w:ascii="Times New Roman" w:hAnsi="Times New Roman"/>
          <w:sz w:val="24"/>
          <w:szCs w:val="24"/>
        </w:rPr>
        <w:t>ijeća</w:t>
      </w:r>
    </w:p>
    <w:p w14:paraId="69DA649B" w14:textId="77777777" w:rsidR="00331DBC" w:rsidRDefault="00331DBC" w:rsidP="00331DBC">
      <w:pPr>
        <w:pStyle w:val="Bezproreda"/>
        <w:numPr>
          <w:ilvl w:val="0"/>
          <w:numId w:val="1"/>
        </w:numPr>
        <w:rPr>
          <w:rFonts w:ascii="Times New Roman" w:hAnsi="Times New Roman"/>
          <w:sz w:val="24"/>
          <w:szCs w:val="24"/>
        </w:rPr>
      </w:pPr>
      <w:r>
        <w:rPr>
          <w:rFonts w:ascii="Times New Roman" w:hAnsi="Times New Roman"/>
          <w:sz w:val="24"/>
          <w:szCs w:val="24"/>
        </w:rPr>
        <w:t xml:space="preserve">Dražen Nikolić, član Vijeća </w:t>
      </w:r>
    </w:p>
    <w:p w14:paraId="7A527196" w14:textId="77777777" w:rsidR="00331DBC" w:rsidRDefault="00331DBC" w:rsidP="00331DBC">
      <w:pPr>
        <w:pStyle w:val="Bezproreda"/>
        <w:numPr>
          <w:ilvl w:val="0"/>
          <w:numId w:val="1"/>
        </w:numPr>
        <w:rPr>
          <w:rFonts w:ascii="Times New Roman" w:hAnsi="Times New Roman"/>
          <w:sz w:val="24"/>
          <w:szCs w:val="24"/>
        </w:rPr>
      </w:pPr>
      <w:r>
        <w:rPr>
          <w:rFonts w:ascii="Times New Roman" w:hAnsi="Times New Roman"/>
          <w:sz w:val="24"/>
          <w:szCs w:val="24"/>
        </w:rPr>
        <w:t>Ivo Perkušić, ravnatelj</w:t>
      </w:r>
    </w:p>
    <w:p w14:paraId="47DC7B2E" w14:textId="0526E6CD" w:rsidR="00331DBC" w:rsidRDefault="00331DBC" w:rsidP="00331DBC">
      <w:pPr>
        <w:pStyle w:val="Bezproreda"/>
        <w:numPr>
          <w:ilvl w:val="0"/>
          <w:numId w:val="1"/>
        </w:numPr>
        <w:rPr>
          <w:rFonts w:ascii="Times New Roman" w:hAnsi="Times New Roman"/>
          <w:sz w:val="24"/>
          <w:szCs w:val="24"/>
        </w:rPr>
      </w:pPr>
      <w:r>
        <w:rPr>
          <w:rFonts w:ascii="Times New Roman" w:hAnsi="Times New Roman"/>
          <w:sz w:val="24"/>
          <w:szCs w:val="24"/>
        </w:rPr>
        <w:t>Mirza Banović, voditeljica računovodstva, izvjestiteljica pod točkama 2., 3.</w:t>
      </w:r>
      <w:r w:rsidR="00486171">
        <w:rPr>
          <w:rFonts w:ascii="Times New Roman" w:hAnsi="Times New Roman"/>
          <w:sz w:val="24"/>
          <w:szCs w:val="24"/>
        </w:rPr>
        <w:t>, 4. i 5.</w:t>
      </w:r>
    </w:p>
    <w:p w14:paraId="706E7EEE" w14:textId="77777777" w:rsidR="00331DBC" w:rsidRDefault="00331DBC" w:rsidP="00331DBC">
      <w:pPr>
        <w:pStyle w:val="Bezproreda"/>
        <w:numPr>
          <w:ilvl w:val="0"/>
          <w:numId w:val="1"/>
        </w:numPr>
        <w:rPr>
          <w:rFonts w:ascii="Times New Roman" w:hAnsi="Times New Roman"/>
          <w:sz w:val="24"/>
          <w:szCs w:val="24"/>
        </w:rPr>
      </w:pPr>
      <w:r>
        <w:rPr>
          <w:rFonts w:ascii="Times New Roman" w:hAnsi="Times New Roman"/>
          <w:sz w:val="24"/>
          <w:szCs w:val="24"/>
        </w:rPr>
        <w:t>Irena Bitanga, zapisničar</w:t>
      </w:r>
    </w:p>
    <w:p w14:paraId="5A086DE4" w14:textId="77777777" w:rsidR="00331DBC" w:rsidRDefault="00331DBC" w:rsidP="00331DBC">
      <w:pPr>
        <w:pStyle w:val="Bezproreda"/>
        <w:rPr>
          <w:rFonts w:ascii="Times New Roman" w:hAnsi="Times New Roman"/>
          <w:sz w:val="24"/>
          <w:szCs w:val="24"/>
        </w:rPr>
      </w:pPr>
    </w:p>
    <w:p w14:paraId="106CA05E" w14:textId="77777777" w:rsidR="00331DBC" w:rsidRDefault="00331DBC" w:rsidP="00331DBC">
      <w:pPr>
        <w:pStyle w:val="Bezproreda"/>
        <w:rPr>
          <w:rFonts w:ascii="Times New Roman" w:hAnsi="Times New Roman"/>
          <w:sz w:val="24"/>
          <w:szCs w:val="24"/>
        </w:rPr>
      </w:pPr>
    </w:p>
    <w:p w14:paraId="3250F623" w14:textId="77777777" w:rsidR="00331DBC" w:rsidRDefault="00331DBC" w:rsidP="00331DBC">
      <w:pPr>
        <w:pStyle w:val="Bezproreda"/>
        <w:rPr>
          <w:rFonts w:ascii="Times New Roman" w:hAnsi="Times New Roman"/>
          <w:sz w:val="24"/>
          <w:szCs w:val="24"/>
        </w:rPr>
      </w:pPr>
    </w:p>
    <w:p w14:paraId="66FF7B33" w14:textId="77777777" w:rsidR="00331DBC" w:rsidRDefault="00331DBC" w:rsidP="00331DBC">
      <w:pPr>
        <w:pStyle w:val="Bezproreda"/>
        <w:rPr>
          <w:rFonts w:ascii="Times New Roman" w:hAnsi="Times New Roman"/>
          <w:sz w:val="24"/>
          <w:szCs w:val="24"/>
        </w:rPr>
      </w:pPr>
    </w:p>
    <w:p w14:paraId="72262F3D" w14:textId="77777777" w:rsidR="00331DBC" w:rsidRPr="00F8190F" w:rsidRDefault="00331DBC" w:rsidP="00331DBC">
      <w:pPr>
        <w:pStyle w:val="Bezproreda"/>
        <w:jc w:val="center"/>
        <w:rPr>
          <w:rFonts w:ascii="Times New Roman" w:hAnsi="Times New Roman"/>
          <w:b/>
          <w:sz w:val="24"/>
          <w:szCs w:val="24"/>
        </w:rPr>
      </w:pPr>
      <w:r w:rsidRPr="00F8190F">
        <w:rPr>
          <w:rFonts w:ascii="Times New Roman" w:hAnsi="Times New Roman"/>
          <w:b/>
          <w:sz w:val="24"/>
          <w:szCs w:val="24"/>
        </w:rPr>
        <w:t>DNEVNI RED</w:t>
      </w:r>
    </w:p>
    <w:p w14:paraId="3DEF1D96" w14:textId="77777777" w:rsidR="00331DBC" w:rsidRPr="00F8190F" w:rsidRDefault="00331DBC" w:rsidP="00331DBC">
      <w:pPr>
        <w:pStyle w:val="Bezproreda"/>
        <w:rPr>
          <w:rFonts w:ascii="Times New Roman" w:hAnsi="Times New Roman"/>
          <w:b/>
          <w:sz w:val="24"/>
          <w:szCs w:val="24"/>
        </w:rPr>
      </w:pPr>
    </w:p>
    <w:p w14:paraId="41DF1EFF" w14:textId="77777777" w:rsidR="00331DBC" w:rsidRDefault="00331DBC" w:rsidP="00331DBC">
      <w:pPr>
        <w:numPr>
          <w:ilvl w:val="0"/>
          <w:numId w:val="2"/>
        </w:numPr>
        <w:spacing w:after="3" w:line="253" w:lineRule="auto"/>
        <w:ind w:hanging="422"/>
        <w:rPr>
          <w:rFonts w:ascii="Times New Roman" w:hAnsi="Times New Roman" w:cs="Times New Roman"/>
          <w:sz w:val="24"/>
          <w:szCs w:val="24"/>
        </w:rPr>
      </w:pPr>
      <w:bookmarkStart w:id="0" w:name="_Hlk51756585"/>
      <w:r>
        <w:rPr>
          <w:rFonts w:ascii="Times New Roman" w:hAnsi="Times New Roman" w:cs="Times New Roman"/>
          <w:sz w:val="24"/>
          <w:szCs w:val="24"/>
        </w:rPr>
        <w:t>Ispravak Financijskog izvješća za 2019. s bilješkama</w:t>
      </w:r>
    </w:p>
    <w:bookmarkEnd w:id="0"/>
    <w:p w14:paraId="6C7B9C8E" w14:textId="28A9DF80" w:rsidR="00331DBC" w:rsidRDefault="00331DBC" w:rsidP="00331DBC">
      <w:pPr>
        <w:numPr>
          <w:ilvl w:val="0"/>
          <w:numId w:val="2"/>
        </w:numPr>
        <w:spacing w:after="3" w:line="253" w:lineRule="auto"/>
        <w:ind w:hanging="422"/>
        <w:rPr>
          <w:rFonts w:ascii="Times New Roman" w:hAnsi="Times New Roman" w:cs="Times New Roman"/>
          <w:sz w:val="24"/>
          <w:szCs w:val="24"/>
        </w:rPr>
      </w:pPr>
      <w:r>
        <w:rPr>
          <w:rFonts w:ascii="Times New Roman" w:hAnsi="Times New Roman" w:cs="Times New Roman"/>
          <w:sz w:val="24"/>
          <w:szCs w:val="24"/>
        </w:rPr>
        <w:t xml:space="preserve">Ispravak </w:t>
      </w:r>
      <w:r w:rsidRPr="00DF622F">
        <w:rPr>
          <w:rFonts w:ascii="Times New Roman" w:hAnsi="Times New Roman" w:cs="Times New Roman"/>
          <w:sz w:val="24"/>
          <w:szCs w:val="24"/>
        </w:rPr>
        <w:t>Financijsko</w:t>
      </w:r>
      <w:r>
        <w:rPr>
          <w:rFonts w:ascii="Times New Roman" w:hAnsi="Times New Roman" w:cs="Times New Roman"/>
          <w:sz w:val="24"/>
          <w:szCs w:val="24"/>
        </w:rPr>
        <w:t>g</w:t>
      </w:r>
      <w:r w:rsidRPr="00DF622F">
        <w:rPr>
          <w:rFonts w:ascii="Times New Roman" w:hAnsi="Times New Roman" w:cs="Times New Roman"/>
          <w:sz w:val="24"/>
          <w:szCs w:val="24"/>
        </w:rPr>
        <w:t xml:space="preserve"> izvješć</w:t>
      </w:r>
      <w:r>
        <w:rPr>
          <w:rFonts w:ascii="Times New Roman" w:hAnsi="Times New Roman" w:cs="Times New Roman"/>
          <w:sz w:val="24"/>
          <w:szCs w:val="24"/>
        </w:rPr>
        <w:t>a</w:t>
      </w:r>
      <w:r w:rsidRPr="00DF622F">
        <w:rPr>
          <w:rFonts w:ascii="Times New Roman" w:hAnsi="Times New Roman" w:cs="Times New Roman"/>
          <w:sz w:val="24"/>
          <w:szCs w:val="24"/>
        </w:rPr>
        <w:t xml:space="preserve"> Gradskog kazališta mladih za razdoblje od 1. siječnja do 30. lipnja 2020.</w:t>
      </w:r>
      <w:r>
        <w:rPr>
          <w:rFonts w:ascii="Times New Roman" w:hAnsi="Times New Roman" w:cs="Times New Roman"/>
          <w:sz w:val="24"/>
          <w:szCs w:val="24"/>
        </w:rPr>
        <w:t xml:space="preserve"> s bilješkama</w:t>
      </w:r>
    </w:p>
    <w:p w14:paraId="17EFFEE7" w14:textId="0B925AF8" w:rsidR="00331DBC" w:rsidRDefault="00331DBC" w:rsidP="00331DBC">
      <w:pPr>
        <w:numPr>
          <w:ilvl w:val="0"/>
          <w:numId w:val="2"/>
        </w:numPr>
        <w:spacing w:after="3" w:line="253" w:lineRule="auto"/>
        <w:ind w:hanging="422"/>
        <w:rPr>
          <w:rFonts w:ascii="Times New Roman" w:hAnsi="Times New Roman" w:cs="Times New Roman"/>
          <w:sz w:val="24"/>
          <w:szCs w:val="24"/>
        </w:rPr>
      </w:pPr>
      <w:r>
        <w:rPr>
          <w:rFonts w:ascii="Times New Roman" w:hAnsi="Times New Roman" w:cs="Times New Roman"/>
          <w:sz w:val="24"/>
          <w:szCs w:val="24"/>
        </w:rPr>
        <w:t>Ispravak Izvješća o izvršenju financijskog plana za 2019.</w:t>
      </w:r>
    </w:p>
    <w:p w14:paraId="08B88169" w14:textId="7EDF8C32" w:rsidR="00331DBC" w:rsidRPr="00DF622F" w:rsidRDefault="00331DBC" w:rsidP="00331DBC">
      <w:pPr>
        <w:numPr>
          <w:ilvl w:val="0"/>
          <w:numId w:val="2"/>
        </w:numPr>
        <w:spacing w:after="3" w:line="253" w:lineRule="auto"/>
        <w:ind w:hanging="422"/>
        <w:rPr>
          <w:rFonts w:ascii="Times New Roman" w:hAnsi="Times New Roman" w:cs="Times New Roman"/>
          <w:sz w:val="24"/>
          <w:szCs w:val="24"/>
        </w:rPr>
      </w:pPr>
      <w:bookmarkStart w:id="1" w:name="_Hlk51756612"/>
      <w:r>
        <w:rPr>
          <w:rFonts w:ascii="Times New Roman" w:hAnsi="Times New Roman" w:cs="Times New Roman"/>
          <w:sz w:val="24"/>
          <w:szCs w:val="24"/>
        </w:rPr>
        <w:t>Ispravak Odluke o raspodjeli rezultata</w:t>
      </w:r>
    </w:p>
    <w:p w14:paraId="5BE788BB" w14:textId="77777777" w:rsidR="00331DBC" w:rsidRPr="003930D4" w:rsidRDefault="00331DBC" w:rsidP="00331DBC">
      <w:pPr>
        <w:numPr>
          <w:ilvl w:val="0"/>
          <w:numId w:val="2"/>
        </w:numPr>
        <w:spacing w:after="3" w:line="253" w:lineRule="auto"/>
        <w:ind w:hanging="422"/>
      </w:pPr>
      <w:r>
        <w:rPr>
          <w:rFonts w:ascii="Times New Roman" w:eastAsia="Times New Roman" w:hAnsi="Times New Roman" w:cs="Times New Roman"/>
        </w:rPr>
        <w:t xml:space="preserve">Razno </w:t>
      </w:r>
    </w:p>
    <w:bookmarkEnd w:id="1"/>
    <w:p w14:paraId="5C756644" w14:textId="77777777" w:rsidR="00331DBC" w:rsidRPr="00F8190F" w:rsidRDefault="00331DBC" w:rsidP="00331DBC">
      <w:pPr>
        <w:pStyle w:val="Bezproreda"/>
        <w:rPr>
          <w:rFonts w:ascii="Times New Roman" w:hAnsi="Times New Roman"/>
          <w:sz w:val="24"/>
          <w:szCs w:val="24"/>
        </w:rPr>
      </w:pPr>
    </w:p>
    <w:p w14:paraId="1EE133F8" w14:textId="77777777" w:rsidR="00331DBC" w:rsidRPr="00F8190F" w:rsidRDefault="00331DBC" w:rsidP="00331DBC">
      <w:pPr>
        <w:pStyle w:val="Bezproreda"/>
        <w:rPr>
          <w:rFonts w:ascii="Times New Roman" w:hAnsi="Times New Roman"/>
          <w:sz w:val="24"/>
          <w:szCs w:val="24"/>
        </w:rPr>
      </w:pPr>
      <w:r w:rsidRPr="00F8190F">
        <w:rPr>
          <w:rFonts w:ascii="Times New Roman" w:hAnsi="Times New Roman"/>
          <w:sz w:val="24"/>
          <w:szCs w:val="24"/>
        </w:rPr>
        <w:t xml:space="preserve">Članovima Vijeća ranije su uručeni materijali za sjednicu i </w:t>
      </w:r>
      <w:r>
        <w:rPr>
          <w:rFonts w:ascii="Times New Roman" w:hAnsi="Times New Roman"/>
          <w:sz w:val="24"/>
          <w:szCs w:val="24"/>
        </w:rPr>
        <w:t xml:space="preserve">prijedlog dnevnog reda sjednice. </w:t>
      </w:r>
      <w:r w:rsidRPr="00F8190F">
        <w:rPr>
          <w:rFonts w:ascii="Times New Roman" w:hAnsi="Times New Roman"/>
          <w:sz w:val="24"/>
          <w:szCs w:val="24"/>
        </w:rPr>
        <w:t xml:space="preserve"> </w:t>
      </w:r>
    </w:p>
    <w:p w14:paraId="40936ED6" w14:textId="372026B8" w:rsidR="00331DBC" w:rsidRDefault="00331DBC" w:rsidP="00331DBC">
      <w:pPr>
        <w:pStyle w:val="Bezproreda"/>
        <w:rPr>
          <w:rFonts w:ascii="Times New Roman" w:hAnsi="Times New Roman"/>
          <w:sz w:val="24"/>
          <w:szCs w:val="24"/>
        </w:rPr>
      </w:pPr>
      <w:r>
        <w:rPr>
          <w:rFonts w:ascii="Times New Roman" w:hAnsi="Times New Roman"/>
          <w:sz w:val="24"/>
          <w:szCs w:val="24"/>
        </w:rPr>
        <w:t xml:space="preserve">Prije početka sjednice, Potpredsjednik Vijeća utvrđuje postojanje kvoruma, </w:t>
      </w:r>
      <w:r w:rsidR="00486171">
        <w:rPr>
          <w:rFonts w:ascii="Times New Roman" w:hAnsi="Times New Roman"/>
          <w:sz w:val="24"/>
          <w:szCs w:val="24"/>
        </w:rPr>
        <w:t>te predlaže u dnevni red dodati novu točku 1., tako da dnevni red sada glasi:</w:t>
      </w:r>
    </w:p>
    <w:p w14:paraId="677A39B5" w14:textId="5704BEED" w:rsidR="00486171" w:rsidRDefault="00486171" w:rsidP="00331DBC">
      <w:pPr>
        <w:pStyle w:val="Bezproreda"/>
        <w:rPr>
          <w:rFonts w:ascii="Times New Roman" w:hAnsi="Times New Roman"/>
          <w:sz w:val="24"/>
          <w:szCs w:val="24"/>
        </w:rPr>
      </w:pPr>
    </w:p>
    <w:p w14:paraId="10CD9F1B" w14:textId="6EED06A0" w:rsidR="00486171" w:rsidRPr="00486171" w:rsidRDefault="00486171" w:rsidP="00486171">
      <w:pPr>
        <w:numPr>
          <w:ilvl w:val="0"/>
          <w:numId w:val="3"/>
        </w:numPr>
        <w:spacing w:after="3" w:line="253" w:lineRule="auto"/>
      </w:pPr>
      <w:r>
        <w:rPr>
          <w:rFonts w:ascii="Times New Roman" w:eastAsia="Times New Roman" w:hAnsi="Times New Roman" w:cs="Times New Roman"/>
          <w:sz w:val="24"/>
        </w:rPr>
        <w:t xml:space="preserve">Usvajanje zapisnika dvadesetsedme sjednice Kazališnog vijeća </w:t>
      </w:r>
    </w:p>
    <w:p w14:paraId="408460A6" w14:textId="77777777" w:rsidR="00486171" w:rsidRDefault="00486171" w:rsidP="00486171">
      <w:pPr>
        <w:numPr>
          <w:ilvl w:val="0"/>
          <w:numId w:val="3"/>
        </w:numPr>
        <w:spacing w:after="3" w:line="253" w:lineRule="auto"/>
        <w:rPr>
          <w:rFonts w:ascii="Times New Roman" w:hAnsi="Times New Roman" w:cs="Times New Roman"/>
          <w:sz w:val="24"/>
          <w:szCs w:val="24"/>
        </w:rPr>
      </w:pPr>
      <w:r>
        <w:rPr>
          <w:rFonts w:ascii="Times New Roman" w:hAnsi="Times New Roman" w:cs="Times New Roman"/>
          <w:sz w:val="24"/>
          <w:szCs w:val="24"/>
        </w:rPr>
        <w:t>Ispravak Financijskog izvješća za 2019. s bilješkama</w:t>
      </w:r>
    </w:p>
    <w:p w14:paraId="3C22F526" w14:textId="77777777" w:rsidR="00486171" w:rsidRDefault="00486171" w:rsidP="00486171">
      <w:pPr>
        <w:numPr>
          <w:ilvl w:val="0"/>
          <w:numId w:val="3"/>
        </w:numPr>
        <w:spacing w:after="3" w:line="253" w:lineRule="auto"/>
        <w:rPr>
          <w:rFonts w:ascii="Times New Roman" w:hAnsi="Times New Roman" w:cs="Times New Roman"/>
          <w:sz w:val="24"/>
          <w:szCs w:val="24"/>
        </w:rPr>
      </w:pPr>
      <w:r>
        <w:rPr>
          <w:rFonts w:ascii="Times New Roman" w:hAnsi="Times New Roman" w:cs="Times New Roman"/>
          <w:sz w:val="24"/>
          <w:szCs w:val="24"/>
        </w:rPr>
        <w:t xml:space="preserve">Ispravak </w:t>
      </w:r>
      <w:r w:rsidRPr="00DF622F">
        <w:rPr>
          <w:rFonts w:ascii="Times New Roman" w:hAnsi="Times New Roman" w:cs="Times New Roman"/>
          <w:sz w:val="24"/>
          <w:szCs w:val="24"/>
        </w:rPr>
        <w:t>Financijsko</w:t>
      </w:r>
      <w:r>
        <w:rPr>
          <w:rFonts w:ascii="Times New Roman" w:hAnsi="Times New Roman" w:cs="Times New Roman"/>
          <w:sz w:val="24"/>
          <w:szCs w:val="24"/>
        </w:rPr>
        <w:t>g</w:t>
      </w:r>
      <w:r w:rsidRPr="00DF622F">
        <w:rPr>
          <w:rFonts w:ascii="Times New Roman" w:hAnsi="Times New Roman" w:cs="Times New Roman"/>
          <w:sz w:val="24"/>
          <w:szCs w:val="24"/>
        </w:rPr>
        <w:t xml:space="preserve"> izvješć</w:t>
      </w:r>
      <w:r>
        <w:rPr>
          <w:rFonts w:ascii="Times New Roman" w:hAnsi="Times New Roman" w:cs="Times New Roman"/>
          <w:sz w:val="24"/>
          <w:szCs w:val="24"/>
        </w:rPr>
        <w:t>a</w:t>
      </w:r>
      <w:r w:rsidRPr="00DF622F">
        <w:rPr>
          <w:rFonts w:ascii="Times New Roman" w:hAnsi="Times New Roman" w:cs="Times New Roman"/>
          <w:sz w:val="24"/>
          <w:szCs w:val="24"/>
        </w:rPr>
        <w:t xml:space="preserve"> Gradskog kazališta mladih za razdoblje od 1. siječnja do 30. lipnja 2020.</w:t>
      </w:r>
      <w:r>
        <w:rPr>
          <w:rFonts w:ascii="Times New Roman" w:hAnsi="Times New Roman" w:cs="Times New Roman"/>
          <w:sz w:val="24"/>
          <w:szCs w:val="24"/>
        </w:rPr>
        <w:t xml:space="preserve"> s bilješkama</w:t>
      </w:r>
    </w:p>
    <w:p w14:paraId="02F42653" w14:textId="77777777" w:rsidR="00486171" w:rsidRDefault="00486171" w:rsidP="00486171">
      <w:pPr>
        <w:numPr>
          <w:ilvl w:val="0"/>
          <w:numId w:val="3"/>
        </w:numPr>
        <w:spacing w:after="3" w:line="253" w:lineRule="auto"/>
        <w:rPr>
          <w:rFonts w:ascii="Times New Roman" w:hAnsi="Times New Roman" w:cs="Times New Roman"/>
          <w:sz w:val="24"/>
          <w:szCs w:val="24"/>
        </w:rPr>
      </w:pPr>
      <w:r>
        <w:rPr>
          <w:rFonts w:ascii="Times New Roman" w:hAnsi="Times New Roman" w:cs="Times New Roman"/>
          <w:sz w:val="24"/>
          <w:szCs w:val="24"/>
        </w:rPr>
        <w:t>Ispravak Izvješća o izvršenju financijskog plana za 2019.</w:t>
      </w:r>
    </w:p>
    <w:p w14:paraId="1ED1BC3B" w14:textId="77777777" w:rsidR="00486171" w:rsidRPr="00DF622F" w:rsidRDefault="00486171" w:rsidP="00486171">
      <w:pPr>
        <w:numPr>
          <w:ilvl w:val="0"/>
          <w:numId w:val="3"/>
        </w:numPr>
        <w:spacing w:after="3" w:line="253" w:lineRule="auto"/>
        <w:rPr>
          <w:rFonts w:ascii="Times New Roman" w:hAnsi="Times New Roman" w:cs="Times New Roman"/>
          <w:sz w:val="24"/>
          <w:szCs w:val="24"/>
        </w:rPr>
      </w:pPr>
      <w:r>
        <w:rPr>
          <w:rFonts w:ascii="Times New Roman" w:hAnsi="Times New Roman" w:cs="Times New Roman"/>
          <w:sz w:val="24"/>
          <w:szCs w:val="24"/>
        </w:rPr>
        <w:t>Ispravak Odluke o raspodjeli rezultata</w:t>
      </w:r>
    </w:p>
    <w:p w14:paraId="730FD4FE" w14:textId="6BDABC7F" w:rsidR="00331DBC" w:rsidRPr="00486171" w:rsidRDefault="00486171" w:rsidP="00331DBC">
      <w:pPr>
        <w:numPr>
          <w:ilvl w:val="0"/>
          <w:numId w:val="3"/>
        </w:numPr>
        <w:spacing w:after="3" w:line="253" w:lineRule="auto"/>
        <w:rPr>
          <w:rFonts w:ascii="Times New Roman" w:hAnsi="Times New Roman"/>
          <w:sz w:val="24"/>
          <w:szCs w:val="24"/>
        </w:rPr>
      </w:pPr>
      <w:r w:rsidRPr="00486171">
        <w:rPr>
          <w:rFonts w:ascii="Times New Roman" w:eastAsia="Times New Roman" w:hAnsi="Times New Roman" w:cs="Times New Roman"/>
        </w:rPr>
        <w:t xml:space="preserve">Razno </w:t>
      </w:r>
    </w:p>
    <w:p w14:paraId="417E3D90" w14:textId="230C86AB" w:rsidR="00486171" w:rsidRDefault="00486171" w:rsidP="00486171">
      <w:pPr>
        <w:spacing w:after="3" w:line="253" w:lineRule="auto"/>
        <w:rPr>
          <w:rFonts w:ascii="Times New Roman" w:eastAsia="Times New Roman" w:hAnsi="Times New Roman" w:cs="Times New Roman"/>
        </w:rPr>
      </w:pPr>
    </w:p>
    <w:p w14:paraId="3297214B" w14:textId="2111FFEB" w:rsidR="00486171" w:rsidRPr="00486171" w:rsidRDefault="00486171" w:rsidP="00486171">
      <w:pPr>
        <w:spacing w:after="3" w:line="253" w:lineRule="auto"/>
        <w:rPr>
          <w:rFonts w:ascii="Times New Roman" w:hAnsi="Times New Roman"/>
          <w:sz w:val="24"/>
          <w:szCs w:val="24"/>
        </w:rPr>
      </w:pPr>
      <w:r>
        <w:rPr>
          <w:rFonts w:ascii="Times New Roman" w:eastAsia="Times New Roman" w:hAnsi="Times New Roman" w:cs="Times New Roman"/>
        </w:rPr>
        <w:t>Članovi Vijeća suglasni su s novim dnevnim redom.</w:t>
      </w:r>
    </w:p>
    <w:p w14:paraId="416AF887" w14:textId="77777777" w:rsidR="00331DBC" w:rsidRDefault="00331DBC" w:rsidP="00331DBC">
      <w:pPr>
        <w:pStyle w:val="Bezproreda"/>
        <w:rPr>
          <w:rFonts w:ascii="Times New Roman" w:hAnsi="Times New Roman"/>
          <w:sz w:val="24"/>
          <w:szCs w:val="24"/>
        </w:rPr>
      </w:pPr>
    </w:p>
    <w:p w14:paraId="3FCD2E62" w14:textId="77777777" w:rsidR="00331DBC" w:rsidRPr="00E66611" w:rsidRDefault="00331DBC" w:rsidP="00331DBC">
      <w:pPr>
        <w:pStyle w:val="Bezproreda"/>
        <w:jc w:val="center"/>
        <w:rPr>
          <w:rFonts w:ascii="Times New Roman" w:hAnsi="Times New Roman"/>
          <w:b/>
          <w:sz w:val="24"/>
          <w:szCs w:val="24"/>
        </w:rPr>
      </w:pPr>
      <w:r w:rsidRPr="00E66611">
        <w:rPr>
          <w:rFonts w:ascii="Times New Roman" w:hAnsi="Times New Roman"/>
          <w:b/>
          <w:sz w:val="24"/>
          <w:szCs w:val="24"/>
        </w:rPr>
        <w:t>Točka 1.</w:t>
      </w:r>
    </w:p>
    <w:p w14:paraId="3D792930" w14:textId="77777777" w:rsidR="00331DBC" w:rsidRPr="00F8190F" w:rsidRDefault="00331DBC" w:rsidP="00331DBC">
      <w:pPr>
        <w:pStyle w:val="Bezproreda"/>
        <w:rPr>
          <w:rFonts w:ascii="Times New Roman" w:hAnsi="Times New Roman"/>
          <w:sz w:val="24"/>
          <w:szCs w:val="24"/>
        </w:rPr>
      </w:pPr>
      <w:r w:rsidRPr="00F8190F">
        <w:rPr>
          <w:rFonts w:ascii="Times New Roman" w:hAnsi="Times New Roman"/>
          <w:sz w:val="24"/>
          <w:szCs w:val="24"/>
        </w:rPr>
        <w:tab/>
        <w:t>Jednoglasnom odlukom Kazališno vijeće usvojilo je zapisnik prethodne sjednice.</w:t>
      </w:r>
    </w:p>
    <w:p w14:paraId="6C2DEA21" w14:textId="77777777" w:rsidR="00331DBC" w:rsidRDefault="00331DBC" w:rsidP="00331DBC">
      <w:pPr>
        <w:pStyle w:val="Bezproreda"/>
        <w:rPr>
          <w:rFonts w:ascii="Times New Roman" w:hAnsi="Times New Roman"/>
          <w:sz w:val="24"/>
          <w:szCs w:val="24"/>
        </w:rPr>
      </w:pPr>
    </w:p>
    <w:p w14:paraId="387BF012" w14:textId="77777777" w:rsidR="00331DBC" w:rsidRPr="00F8190F" w:rsidRDefault="00331DBC" w:rsidP="00331DBC">
      <w:pPr>
        <w:pStyle w:val="Bezproreda"/>
        <w:rPr>
          <w:rFonts w:ascii="Times New Roman" w:hAnsi="Times New Roman"/>
          <w:sz w:val="24"/>
          <w:szCs w:val="24"/>
        </w:rPr>
      </w:pPr>
    </w:p>
    <w:p w14:paraId="05B5B497" w14:textId="77777777" w:rsidR="00331DBC" w:rsidRPr="003D7A25" w:rsidRDefault="00331DBC" w:rsidP="00331DBC">
      <w:pPr>
        <w:pStyle w:val="Bezproreda"/>
        <w:jc w:val="center"/>
        <w:rPr>
          <w:rFonts w:ascii="Times New Roman" w:hAnsi="Times New Roman"/>
          <w:b/>
          <w:sz w:val="24"/>
          <w:szCs w:val="24"/>
        </w:rPr>
      </w:pPr>
      <w:r w:rsidRPr="003D7A25">
        <w:rPr>
          <w:rFonts w:ascii="Times New Roman" w:hAnsi="Times New Roman"/>
          <w:b/>
          <w:sz w:val="24"/>
          <w:szCs w:val="24"/>
        </w:rPr>
        <w:t>Točka 2.</w:t>
      </w:r>
    </w:p>
    <w:p w14:paraId="66D81C68" w14:textId="6E1BD0AE" w:rsidR="00331DBC" w:rsidRDefault="00331DBC" w:rsidP="00331DBC">
      <w:pPr>
        <w:pStyle w:val="Bezproreda"/>
        <w:ind w:firstLine="708"/>
        <w:rPr>
          <w:rFonts w:ascii="Times New Roman" w:hAnsi="Times New Roman"/>
          <w:sz w:val="24"/>
          <w:szCs w:val="24"/>
        </w:rPr>
      </w:pPr>
      <w:r>
        <w:rPr>
          <w:rFonts w:ascii="Times New Roman" w:hAnsi="Times New Roman"/>
          <w:sz w:val="24"/>
          <w:szCs w:val="24"/>
        </w:rPr>
        <w:lastRenderedPageBreak/>
        <w:t>Voditeljica računovodstva gđa Mirza Banović obrazložila je razloge zbog kojih je potrebno izvršiti ispravak Financijskog izvješća Gradskog kazališta mladih za 2019. godinu. Naime, prilikom sastavljanja izvješća, određeni rashodi sa stavki rashoda za zaposlene, odnosno rashodi za nabavu dugotrajne imovine (konkretno 3 rashoda), omaškom su izostavljeni iz troška 2019. Navedeni rashodi su naknadno uvršteni u izvješće, pa je tako utvrđeno da je 2019. godina završena s raspoloživim viškom od 65.775,00 kn.</w:t>
      </w:r>
    </w:p>
    <w:p w14:paraId="3C2188C7" w14:textId="02C146C1" w:rsidR="00331DBC" w:rsidRDefault="00331DBC" w:rsidP="00331DBC">
      <w:pPr>
        <w:pStyle w:val="Bezproreda"/>
        <w:ind w:firstLine="708"/>
        <w:rPr>
          <w:rFonts w:ascii="Times New Roman" w:hAnsi="Times New Roman"/>
          <w:sz w:val="24"/>
          <w:szCs w:val="24"/>
        </w:rPr>
      </w:pPr>
      <w:r>
        <w:rPr>
          <w:rFonts w:ascii="Times New Roman" w:hAnsi="Times New Roman"/>
          <w:sz w:val="24"/>
          <w:szCs w:val="24"/>
        </w:rPr>
        <w:t>Ispravak izvješća podnesen je svim nadležnim tijelima (Državnoj reviziji, FINI te Gradu Splitu).</w:t>
      </w:r>
    </w:p>
    <w:p w14:paraId="4BC418FA" w14:textId="4CFB2A9E" w:rsidR="00331DBC" w:rsidRPr="00E533F0" w:rsidRDefault="00331DBC" w:rsidP="00331DBC">
      <w:pPr>
        <w:pStyle w:val="Bezproreda"/>
        <w:ind w:firstLine="708"/>
        <w:rPr>
          <w:rFonts w:ascii="Times New Roman" w:hAnsi="Times New Roman"/>
          <w:b/>
          <w:bCs/>
          <w:sz w:val="24"/>
          <w:szCs w:val="24"/>
        </w:rPr>
      </w:pPr>
      <w:r>
        <w:rPr>
          <w:rFonts w:ascii="Times New Roman" w:hAnsi="Times New Roman"/>
          <w:sz w:val="24"/>
          <w:szCs w:val="24"/>
        </w:rPr>
        <w:t>Ispravak Financijskog izvješća Gradskog kazališta mladih za 2019. godinu</w:t>
      </w:r>
      <w:r w:rsidR="00E533F0">
        <w:rPr>
          <w:rFonts w:ascii="Times New Roman" w:hAnsi="Times New Roman"/>
          <w:sz w:val="24"/>
          <w:szCs w:val="24"/>
        </w:rPr>
        <w:t xml:space="preserve">, s popratnim bilješkama, </w:t>
      </w:r>
      <w:r>
        <w:rPr>
          <w:rFonts w:ascii="Times New Roman" w:hAnsi="Times New Roman"/>
          <w:sz w:val="24"/>
          <w:szCs w:val="24"/>
        </w:rPr>
        <w:t xml:space="preserve">dan je vijećnicima na </w:t>
      </w:r>
      <w:r w:rsidR="00E533F0">
        <w:rPr>
          <w:rFonts w:ascii="Times New Roman" w:hAnsi="Times New Roman"/>
          <w:sz w:val="24"/>
          <w:szCs w:val="24"/>
        </w:rPr>
        <w:t xml:space="preserve">usvajanje te je isti jednoglasno usvojen </w:t>
      </w:r>
      <w:r w:rsidR="00E533F0" w:rsidRPr="00E533F0">
        <w:rPr>
          <w:rFonts w:ascii="Times New Roman" w:hAnsi="Times New Roman"/>
          <w:b/>
          <w:bCs/>
          <w:sz w:val="24"/>
          <w:szCs w:val="24"/>
        </w:rPr>
        <w:t>(Odluka 1/XXVIII).</w:t>
      </w:r>
    </w:p>
    <w:p w14:paraId="0BC6A284" w14:textId="77777777" w:rsidR="00331DBC" w:rsidRDefault="00331DBC" w:rsidP="00331DBC">
      <w:pPr>
        <w:pStyle w:val="Bezproreda"/>
        <w:rPr>
          <w:rFonts w:ascii="Times New Roman" w:hAnsi="Times New Roman"/>
          <w:sz w:val="24"/>
          <w:szCs w:val="24"/>
        </w:rPr>
      </w:pPr>
    </w:p>
    <w:p w14:paraId="5E556889" w14:textId="77777777" w:rsidR="00331DBC" w:rsidRDefault="00331DBC" w:rsidP="00331DBC">
      <w:pPr>
        <w:pStyle w:val="Bezproreda"/>
        <w:rPr>
          <w:rFonts w:ascii="Times New Roman" w:hAnsi="Times New Roman"/>
          <w:sz w:val="24"/>
          <w:szCs w:val="24"/>
        </w:rPr>
      </w:pPr>
    </w:p>
    <w:p w14:paraId="0D982DA8" w14:textId="77777777" w:rsidR="00331DBC" w:rsidRDefault="00331DBC" w:rsidP="00331DBC">
      <w:pPr>
        <w:pStyle w:val="Bezproreda"/>
        <w:rPr>
          <w:rFonts w:ascii="Times New Roman" w:hAnsi="Times New Roman"/>
          <w:b/>
          <w:sz w:val="24"/>
          <w:szCs w:val="24"/>
        </w:rPr>
      </w:pPr>
    </w:p>
    <w:p w14:paraId="221C505D" w14:textId="77777777" w:rsidR="00331DBC" w:rsidRPr="003D0882" w:rsidRDefault="00331DBC" w:rsidP="00331DBC">
      <w:pPr>
        <w:pStyle w:val="Bezproreda"/>
        <w:jc w:val="center"/>
        <w:rPr>
          <w:rFonts w:ascii="Times New Roman" w:hAnsi="Times New Roman"/>
          <w:b/>
          <w:sz w:val="24"/>
          <w:szCs w:val="24"/>
        </w:rPr>
      </w:pPr>
      <w:r w:rsidRPr="003D0882">
        <w:rPr>
          <w:rFonts w:ascii="Times New Roman" w:hAnsi="Times New Roman"/>
          <w:b/>
          <w:sz w:val="24"/>
          <w:szCs w:val="24"/>
        </w:rPr>
        <w:t>Točka 3.</w:t>
      </w:r>
    </w:p>
    <w:p w14:paraId="4854D699" w14:textId="37A0D2B7" w:rsidR="00331DBC" w:rsidRDefault="00E533F0" w:rsidP="00331DBC">
      <w:pPr>
        <w:pStyle w:val="Bezproreda"/>
        <w:ind w:firstLine="708"/>
        <w:rPr>
          <w:rFonts w:ascii="Times New Roman" w:hAnsi="Times New Roman"/>
          <w:sz w:val="24"/>
          <w:szCs w:val="24"/>
        </w:rPr>
      </w:pPr>
      <w:r>
        <w:rPr>
          <w:rFonts w:ascii="Times New Roman" w:hAnsi="Times New Roman"/>
          <w:bCs/>
          <w:sz w:val="24"/>
          <w:szCs w:val="24"/>
        </w:rPr>
        <w:t xml:space="preserve">Voditeljica računovodstva obrazložila je članovima Vijeća na koji se način pogreška iz Financijskog izvješća za 2019. reflektira na </w:t>
      </w:r>
      <w:r w:rsidRPr="00DF622F">
        <w:rPr>
          <w:rFonts w:ascii="Times New Roman" w:hAnsi="Times New Roman"/>
          <w:sz w:val="24"/>
          <w:szCs w:val="24"/>
        </w:rPr>
        <w:t>Financijsko izvješć</w:t>
      </w:r>
      <w:r>
        <w:rPr>
          <w:rFonts w:ascii="Times New Roman" w:hAnsi="Times New Roman"/>
          <w:sz w:val="24"/>
          <w:szCs w:val="24"/>
        </w:rPr>
        <w:t>e</w:t>
      </w:r>
      <w:r w:rsidRPr="00DF622F">
        <w:rPr>
          <w:rFonts w:ascii="Times New Roman" w:hAnsi="Times New Roman"/>
          <w:sz w:val="24"/>
          <w:szCs w:val="24"/>
        </w:rPr>
        <w:t xml:space="preserve"> Gradskog kazališta mladih za razdoblje od 1. siječnja do 30. lipnja 2020.</w:t>
      </w:r>
      <w:r>
        <w:rPr>
          <w:rFonts w:ascii="Times New Roman" w:hAnsi="Times New Roman"/>
          <w:sz w:val="24"/>
          <w:szCs w:val="24"/>
        </w:rPr>
        <w:t xml:space="preserve"> Budući je predmetno šestomjesečno financijsko izvješće u svom početnom izdanju sadržavalo netočan iznos prenesenog viška, to je ovu stavku trebalo uskladiti sa stvarnim stanjem utvrđenim u ispravci Financijskog izvještaja za 2019.</w:t>
      </w:r>
    </w:p>
    <w:p w14:paraId="2FC09138" w14:textId="3294D898" w:rsidR="00E533F0" w:rsidRDefault="00E533F0" w:rsidP="00331DBC">
      <w:pPr>
        <w:pStyle w:val="Bezproreda"/>
        <w:ind w:firstLine="708"/>
        <w:rPr>
          <w:rFonts w:ascii="Times New Roman" w:hAnsi="Times New Roman"/>
          <w:bCs/>
          <w:sz w:val="24"/>
          <w:szCs w:val="24"/>
        </w:rPr>
      </w:pPr>
      <w:r>
        <w:rPr>
          <w:rFonts w:ascii="Times New Roman" w:hAnsi="Times New Roman"/>
          <w:sz w:val="24"/>
          <w:szCs w:val="24"/>
        </w:rPr>
        <w:t xml:space="preserve">Ispravak </w:t>
      </w:r>
      <w:r w:rsidRPr="00DF622F">
        <w:rPr>
          <w:rFonts w:ascii="Times New Roman" w:hAnsi="Times New Roman"/>
          <w:sz w:val="24"/>
          <w:szCs w:val="24"/>
        </w:rPr>
        <w:t>Financijsko</w:t>
      </w:r>
      <w:r>
        <w:rPr>
          <w:rFonts w:ascii="Times New Roman" w:hAnsi="Times New Roman"/>
          <w:sz w:val="24"/>
          <w:szCs w:val="24"/>
        </w:rPr>
        <w:t>g</w:t>
      </w:r>
      <w:r w:rsidRPr="00DF622F">
        <w:rPr>
          <w:rFonts w:ascii="Times New Roman" w:hAnsi="Times New Roman"/>
          <w:sz w:val="24"/>
          <w:szCs w:val="24"/>
        </w:rPr>
        <w:t xml:space="preserve"> izvješć</w:t>
      </w:r>
      <w:r>
        <w:rPr>
          <w:rFonts w:ascii="Times New Roman" w:hAnsi="Times New Roman"/>
          <w:sz w:val="24"/>
          <w:szCs w:val="24"/>
        </w:rPr>
        <w:t>a</w:t>
      </w:r>
      <w:r w:rsidRPr="00DF622F">
        <w:rPr>
          <w:rFonts w:ascii="Times New Roman" w:hAnsi="Times New Roman"/>
          <w:sz w:val="24"/>
          <w:szCs w:val="24"/>
        </w:rPr>
        <w:t xml:space="preserve"> Gradskog kazališta mladih za razdoblje od 1. siječnja do 30. lipnja 2020.</w:t>
      </w:r>
      <w:r>
        <w:rPr>
          <w:rFonts w:ascii="Times New Roman" w:hAnsi="Times New Roman"/>
          <w:sz w:val="24"/>
          <w:szCs w:val="24"/>
        </w:rPr>
        <w:t xml:space="preserve"> s bilješkama dan je vijećnicima na usvajanje te je isti jednoglasno usvojen </w:t>
      </w:r>
      <w:r w:rsidRPr="00E533F0">
        <w:rPr>
          <w:rFonts w:ascii="Times New Roman" w:hAnsi="Times New Roman"/>
          <w:b/>
          <w:bCs/>
          <w:sz w:val="24"/>
          <w:szCs w:val="24"/>
        </w:rPr>
        <w:t>(Odluka 2/XXVIII).</w:t>
      </w:r>
      <w:r>
        <w:rPr>
          <w:rFonts w:ascii="Times New Roman" w:hAnsi="Times New Roman"/>
          <w:sz w:val="24"/>
          <w:szCs w:val="24"/>
        </w:rPr>
        <w:t xml:space="preserve"> </w:t>
      </w:r>
    </w:p>
    <w:p w14:paraId="79B978FB" w14:textId="77777777" w:rsidR="00331DBC" w:rsidRDefault="00331DBC" w:rsidP="00331DBC">
      <w:pPr>
        <w:pStyle w:val="Bezproreda"/>
        <w:ind w:firstLine="708"/>
        <w:rPr>
          <w:rFonts w:ascii="Times New Roman" w:hAnsi="Times New Roman"/>
          <w:b/>
          <w:sz w:val="24"/>
          <w:szCs w:val="24"/>
        </w:rPr>
      </w:pPr>
      <w:r>
        <w:rPr>
          <w:rFonts w:ascii="Times New Roman" w:hAnsi="Times New Roman"/>
          <w:b/>
          <w:sz w:val="24"/>
          <w:szCs w:val="24"/>
        </w:rPr>
        <w:t xml:space="preserve">                                                         </w:t>
      </w:r>
      <w:r w:rsidRPr="00E9480D">
        <w:rPr>
          <w:rFonts w:ascii="Times New Roman" w:hAnsi="Times New Roman"/>
          <w:b/>
          <w:sz w:val="24"/>
          <w:szCs w:val="24"/>
        </w:rPr>
        <w:t>Točka 4.</w:t>
      </w:r>
    </w:p>
    <w:p w14:paraId="2C91B8A7" w14:textId="667B22DD" w:rsidR="00E533F0" w:rsidRDefault="00E533F0" w:rsidP="00331DBC">
      <w:pPr>
        <w:pStyle w:val="Bezproreda"/>
        <w:ind w:firstLine="708"/>
        <w:rPr>
          <w:rFonts w:ascii="Times New Roman" w:hAnsi="Times New Roman"/>
          <w:bCs/>
          <w:sz w:val="24"/>
          <w:szCs w:val="24"/>
        </w:rPr>
      </w:pPr>
      <w:r>
        <w:rPr>
          <w:rFonts w:ascii="Times New Roman" w:hAnsi="Times New Roman"/>
          <w:bCs/>
          <w:sz w:val="24"/>
          <w:szCs w:val="24"/>
        </w:rPr>
        <w:t>Kako se je pogreška iz Financijskog izvješća za 2019. odrazila i na Izvješće o izvršenju financijskog plana za 2019., to je, u skladu s utvrđenim stanjem, trebalo ispraviti i ovo Izvješće.</w:t>
      </w:r>
    </w:p>
    <w:p w14:paraId="72F3DE6E" w14:textId="77777777" w:rsidR="00E533F0" w:rsidRDefault="00E533F0" w:rsidP="00331DBC">
      <w:pPr>
        <w:pStyle w:val="Bezproreda"/>
        <w:ind w:firstLine="708"/>
        <w:rPr>
          <w:rFonts w:ascii="Times New Roman" w:hAnsi="Times New Roman"/>
          <w:bCs/>
          <w:sz w:val="24"/>
          <w:szCs w:val="24"/>
        </w:rPr>
      </w:pPr>
    </w:p>
    <w:p w14:paraId="353EBE38" w14:textId="6D851996" w:rsidR="00D57B4A" w:rsidRDefault="00E533F0" w:rsidP="00D57B4A">
      <w:pPr>
        <w:pStyle w:val="Bezproreda"/>
        <w:ind w:firstLine="708"/>
        <w:rPr>
          <w:rFonts w:ascii="Times New Roman" w:hAnsi="Times New Roman"/>
          <w:sz w:val="24"/>
          <w:szCs w:val="24"/>
        </w:rPr>
      </w:pPr>
      <w:r>
        <w:rPr>
          <w:rFonts w:ascii="Times New Roman" w:hAnsi="Times New Roman"/>
          <w:bCs/>
          <w:sz w:val="24"/>
          <w:szCs w:val="24"/>
        </w:rPr>
        <w:t xml:space="preserve">Ispravak Financijskog izvješća za 2019. godinu </w:t>
      </w:r>
      <w:r w:rsidR="00D57B4A">
        <w:rPr>
          <w:rFonts w:ascii="Times New Roman" w:hAnsi="Times New Roman"/>
          <w:sz w:val="24"/>
          <w:szCs w:val="24"/>
        </w:rPr>
        <w:t xml:space="preserve">dan je vijećnicima na usvajanje te je isti jednoglasno usvojen </w:t>
      </w:r>
      <w:r w:rsidR="00D57B4A" w:rsidRPr="00E533F0">
        <w:rPr>
          <w:rFonts w:ascii="Times New Roman" w:hAnsi="Times New Roman"/>
          <w:b/>
          <w:bCs/>
          <w:sz w:val="24"/>
          <w:szCs w:val="24"/>
        </w:rPr>
        <w:t xml:space="preserve">(Odluka </w:t>
      </w:r>
      <w:r w:rsidR="00D57B4A">
        <w:rPr>
          <w:rFonts w:ascii="Times New Roman" w:hAnsi="Times New Roman"/>
          <w:b/>
          <w:bCs/>
          <w:sz w:val="24"/>
          <w:szCs w:val="24"/>
        </w:rPr>
        <w:t>3</w:t>
      </w:r>
      <w:r w:rsidR="00D57B4A" w:rsidRPr="00E533F0">
        <w:rPr>
          <w:rFonts w:ascii="Times New Roman" w:hAnsi="Times New Roman"/>
          <w:b/>
          <w:bCs/>
          <w:sz w:val="24"/>
          <w:szCs w:val="24"/>
        </w:rPr>
        <w:t>/XXVIII).</w:t>
      </w:r>
      <w:r w:rsidR="00D57B4A">
        <w:rPr>
          <w:rFonts w:ascii="Times New Roman" w:hAnsi="Times New Roman"/>
          <w:sz w:val="24"/>
          <w:szCs w:val="24"/>
        </w:rPr>
        <w:t xml:space="preserve"> </w:t>
      </w:r>
    </w:p>
    <w:p w14:paraId="263380A3" w14:textId="20DAAB7C" w:rsidR="00D57B4A" w:rsidRDefault="00D57B4A" w:rsidP="00D57B4A">
      <w:pPr>
        <w:pStyle w:val="Bezproreda"/>
        <w:ind w:firstLine="708"/>
        <w:rPr>
          <w:rFonts w:ascii="Times New Roman" w:hAnsi="Times New Roman"/>
          <w:sz w:val="24"/>
          <w:szCs w:val="24"/>
        </w:rPr>
      </w:pPr>
    </w:p>
    <w:p w14:paraId="7FF16559" w14:textId="6B2CE7FE" w:rsidR="00D57B4A" w:rsidRDefault="00D57B4A" w:rsidP="00D57B4A">
      <w:pPr>
        <w:pStyle w:val="Bezproreda"/>
        <w:jc w:val="center"/>
        <w:rPr>
          <w:rFonts w:ascii="Times New Roman" w:hAnsi="Times New Roman"/>
          <w:b/>
          <w:bCs/>
          <w:sz w:val="24"/>
          <w:szCs w:val="24"/>
        </w:rPr>
      </w:pPr>
      <w:r w:rsidRPr="00D57B4A">
        <w:rPr>
          <w:rFonts w:ascii="Times New Roman" w:hAnsi="Times New Roman"/>
          <w:b/>
          <w:bCs/>
          <w:sz w:val="24"/>
          <w:szCs w:val="24"/>
        </w:rPr>
        <w:t>Točka 5.</w:t>
      </w:r>
    </w:p>
    <w:p w14:paraId="34CCDDF4" w14:textId="77777777" w:rsidR="00D57B4A" w:rsidRPr="00D57B4A" w:rsidRDefault="00D57B4A" w:rsidP="00D57B4A">
      <w:pPr>
        <w:pStyle w:val="Bezproreda"/>
        <w:jc w:val="center"/>
        <w:rPr>
          <w:rFonts w:ascii="Times New Roman" w:hAnsi="Times New Roman"/>
          <w:b/>
          <w:bCs/>
          <w:sz w:val="24"/>
          <w:szCs w:val="24"/>
        </w:rPr>
      </w:pPr>
    </w:p>
    <w:p w14:paraId="5D003627" w14:textId="3E6CEE7C" w:rsidR="00331DBC" w:rsidRDefault="00D57B4A" w:rsidP="00331DBC">
      <w:pPr>
        <w:pStyle w:val="Bezproreda"/>
        <w:ind w:firstLine="708"/>
        <w:rPr>
          <w:rFonts w:ascii="Times New Roman" w:hAnsi="Times New Roman"/>
          <w:bCs/>
          <w:sz w:val="24"/>
          <w:szCs w:val="24"/>
        </w:rPr>
      </w:pPr>
      <w:r>
        <w:rPr>
          <w:rFonts w:ascii="Times New Roman" w:hAnsi="Times New Roman"/>
          <w:bCs/>
          <w:sz w:val="24"/>
          <w:szCs w:val="24"/>
        </w:rPr>
        <w:t xml:space="preserve">Odlukom o raspodjeli rezultata </w:t>
      </w:r>
      <w:r w:rsidR="003B7A85">
        <w:rPr>
          <w:rFonts w:ascii="Times New Roman" w:hAnsi="Times New Roman"/>
          <w:bCs/>
          <w:sz w:val="24"/>
          <w:szCs w:val="24"/>
        </w:rPr>
        <w:t>od 29. travnja 2020. raspoređivao se višak utvrđen u Financijskom izvješću za 2019. Kako se radi o pogrešno utvrđenom višku, nova Odluka o raspodjeli rezultata sadrži podatak novoutvrđenog viška.</w:t>
      </w:r>
    </w:p>
    <w:p w14:paraId="7405D9A5" w14:textId="020E97C9" w:rsidR="003B7A85" w:rsidRDefault="003B7A85" w:rsidP="00331DBC">
      <w:pPr>
        <w:pStyle w:val="Bezproreda"/>
        <w:ind w:firstLine="708"/>
        <w:rPr>
          <w:rFonts w:ascii="Times New Roman" w:hAnsi="Times New Roman"/>
          <w:b/>
          <w:sz w:val="24"/>
          <w:szCs w:val="24"/>
        </w:rPr>
      </w:pPr>
      <w:r>
        <w:rPr>
          <w:rFonts w:ascii="Times New Roman" w:hAnsi="Times New Roman"/>
          <w:bCs/>
          <w:sz w:val="24"/>
          <w:szCs w:val="24"/>
        </w:rPr>
        <w:t xml:space="preserve">Ispravljena Odluka o raspodjeli rezultata dana je vijećnicima na usvajanje te je ista jednoglasno usvojena </w:t>
      </w:r>
      <w:r w:rsidRPr="003B7A85">
        <w:rPr>
          <w:rFonts w:ascii="Times New Roman" w:hAnsi="Times New Roman"/>
          <w:b/>
          <w:sz w:val="24"/>
          <w:szCs w:val="24"/>
        </w:rPr>
        <w:t xml:space="preserve">(Odluka 4/XXVIII). </w:t>
      </w:r>
    </w:p>
    <w:p w14:paraId="27300BD1" w14:textId="794217CE" w:rsidR="003B7A85" w:rsidRDefault="003B7A85" w:rsidP="00331DBC">
      <w:pPr>
        <w:pStyle w:val="Bezproreda"/>
        <w:ind w:firstLine="708"/>
        <w:rPr>
          <w:rFonts w:ascii="Times New Roman" w:hAnsi="Times New Roman"/>
          <w:b/>
          <w:sz w:val="24"/>
          <w:szCs w:val="24"/>
        </w:rPr>
      </w:pPr>
    </w:p>
    <w:p w14:paraId="77983397" w14:textId="3102B2C2" w:rsidR="003B7A85" w:rsidRPr="003B7A85" w:rsidRDefault="003B7A85" w:rsidP="00331DBC">
      <w:pPr>
        <w:pStyle w:val="Bezproreda"/>
        <w:ind w:firstLine="708"/>
        <w:rPr>
          <w:rFonts w:ascii="Times New Roman" w:hAnsi="Times New Roman"/>
          <w:bCs/>
          <w:sz w:val="24"/>
          <w:szCs w:val="24"/>
        </w:rPr>
      </w:pPr>
      <w:r w:rsidRPr="003B7A85">
        <w:rPr>
          <w:rFonts w:ascii="Times New Roman" w:hAnsi="Times New Roman"/>
          <w:bCs/>
          <w:sz w:val="24"/>
          <w:szCs w:val="24"/>
        </w:rPr>
        <w:t xml:space="preserve">Ispravci svih dokumenata od točke 2. do točke 5. objavit će se i na web stranicama Kazališta. </w:t>
      </w:r>
    </w:p>
    <w:p w14:paraId="6C2A521A" w14:textId="27E14529" w:rsidR="00331DBC" w:rsidRPr="007F059A" w:rsidRDefault="00331DBC" w:rsidP="00331DBC">
      <w:pPr>
        <w:pStyle w:val="Bezproreda"/>
        <w:jc w:val="center"/>
        <w:rPr>
          <w:rFonts w:ascii="Times New Roman" w:hAnsi="Times New Roman"/>
          <w:b/>
          <w:sz w:val="24"/>
          <w:szCs w:val="24"/>
        </w:rPr>
      </w:pPr>
      <w:r w:rsidRPr="007F059A">
        <w:rPr>
          <w:rFonts w:ascii="Times New Roman" w:hAnsi="Times New Roman"/>
          <w:b/>
          <w:sz w:val="24"/>
          <w:szCs w:val="24"/>
        </w:rPr>
        <w:t xml:space="preserve">Točka </w:t>
      </w:r>
      <w:r w:rsidR="003B7A85">
        <w:rPr>
          <w:rFonts w:ascii="Times New Roman" w:hAnsi="Times New Roman"/>
          <w:b/>
          <w:sz w:val="24"/>
          <w:szCs w:val="24"/>
        </w:rPr>
        <w:t>6</w:t>
      </w:r>
      <w:r w:rsidRPr="007F059A">
        <w:rPr>
          <w:rFonts w:ascii="Times New Roman" w:hAnsi="Times New Roman"/>
          <w:b/>
          <w:sz w:val="24"/>
          <w:szCs w:val="24"/>
        </w:rPr>
        <w:t>.</w:t>
      </w:r>
    </w:p>
    <w:p w14:paraId="2E9CAAC7" w14:textId="36154304" w:rsidR="00331DBC" w:rsidRDefault="003B7A85" w:rsidP="00331DBC">
      <w:pPr>
        <w:pStyle w:val="Bezproreda"/>
        <w:ind w:firstLine="708"/>
        <w:rPr>
          <w:rFonts w:ascii="Times New Roman" w:hAnsi="Times New Roman"/>
          <w:bCs/>
          <w:sz w:val="24"/>
          <w:szCs w:val="24"/>
        </w:rPr>
      </w:pPr>
      <w:r>
        <w:rPr>
          <w:rFonts w:ascii="Times New Roman" w:hAnsi="Times New Roman"/>
          <w:bCs/>
          <w:sz w:val="24"/>
          <w:szCs w:val="24"/>
        </w:rPr>
        <w:t xml:space="preserve">Pod točkom „Razno“ ravnatelj je prisutne obavijestio o </w:t>
      </w:r>
      <w:r w:rsidR="000F2F36">
        <w:rPr>
          <w:rFonts w:ascii="Times New Roman" w:hAnsi="Times New Roman"/>
          <w:bCs/>
          <w:sz w:val="24"/>
          <w:szCs w:val="24"/>
        </w:rPr>
        <w:t>programskim aktivnostima koje se planiraju</w:t>
      </w:r>
      <w:r>
        <w:rPr>
          <w:rFonts w:ascii="Times New Roman" w:hAnsi="Times New Roman"/>
          <w:bCs/>
          <w:sz w:val="24"/>
          <w:szCs w:val="24"/>
        </w:rPr>
        <w:t xml:space="preserve"> </w:t>
      </w:r>
      <w:r w:rsidR="000F2F36">
        <w:rPr>
          <w:rFonts w:ascii="Times New Roman" w:hAnsi="Times New Roman"/>
          <w:bCs/>
          <w:sz w:val="24"/>
          <w:szCs w:val="24"/>
        </w:rPr>
        <w:t xml:space="preserve">provesti do kraja godine, ali i onima koje su zbog situacije s COVID-om 19 morale biti otkazane. </w:t>
      </w:r>
    </w:p>
    <w:p w14:paraId="4B506D88" w14:textId="77777777" w:rsidR="00331DBC" w:rsidRDefault="00331DBC" w:rsidP="00331DBC">
      <w:pPr>
        <w:pStyle w:val="Bezproreda"/>
        <w:ind w:firstLine="708"/>
        <w:rPr>
          <w:rFonts w:ascii="Times New Roman" w:hAnsi="Times New Roman"/>
          <w:i/>
          <w:iCs/>
          <w:sz w:val="24"/>
          <w:szCs w:val="24"/>
        </w:rPr>
      </w:pPr>
      <w:r>
        <w:rPr>
          <w:rFonts w:ascii="Times New Roman" w:hAnsi="Times New Roman"/>
          <w:bCs/>
          <w:sz w:val="24"/>
          <w:szCs w:val="24"/>
        </w:rPr>
        <w:t xml:space="preserve"> </w:t>
      </w:r>
    </w:p>
    <w:p w14:paraId="6786E10E" w14:textId="461DED45" w:rsidR="00331DBC" w:rsidRPr="00D40726" w:rsidRDefault="00331DBC" w:rsidP="00331DBC">
      <w:pPr>
        <w:pStyle w:val="Bezproreda"/>
        <w:rPr>
          <w:rFonts w:ascii="Times New Roman" w:hAnsi="Times New Roman"/>
          <w:sz w:val="24"/>
          <w:szCs w:val="24"/>
        </w:rPr>
      </w:pPr>
      <w:r w:rsidRPr="00D40726">
        <w:rPr>
          <w:rFonts w:ascii="Times New Roman" w:hAnsi="Times New Roman"/>
          <w:sz w:val="24"/>
          <w:szCs w:val="24"/>
        </w:rPr>
        <w:tab/>
        <w:t xml:space="preserve">Sjednica dovršena u </w:t>
      </w:r>
      <w:r>
        <w:rPr>
          <w:rFonts w:ascii="Times New Roman" w:hAnsi="Times New Roman"/>
          <w:sz w:val="24"/>
          <w:szCs w:val="24"/>
        </w:rPr>
        <w:t>1</w:t>
      </w:r>
      <w:r w:rsidR="002E42DA">
        <w:rPr>
          <w:rFonts w:ascii="Times New Roman" w:hAnsi="Times New Roman"/>
          <w:sz w:val="24"/>
          <w:szCs w:val="24"/>
        </w:rPr>
        <w:t>0</w:t>
      </w:r>
      <w:r>
        <w:rPr>
          <w:rFonts w:ascii="Times New Roman" w:hAnsi="Times New Roman"/>
          <w:sz w:val="24"/>
          <w:szCs w:val="24"/>
        </w:rPr>
        <w:t>,00</w:t>
      </w:r>
      <w:r w:rsidRPr="00D40726">
        <w:rPr>
          <w:rFonts w:ascii="Times New Roman" w:hAnsi="Times New Roman"/>
          <w:sz w:val="24"/>
          <w:szCs w:val="24"/>
        </w:rPr>
        <w:t xml:space="preserve"> sati.</w:t>
      </w:r>
    </w:p>
    <w:p w14:paraId="3C74D072" w14:textId="77777777" w:rsidR="00331DBC" w:rsidRDefault="00331DBC" w:rsidP="00331DBC">
      <w:pPr>
        <w:pStyle w:val="Bezproreda"/>
        <w:rPr>
          <w:rFonts w:ascii="Times New Roman" w:hAnsi="Times New Roman"/>
          <w:sz w:val="24"/>
          <w:szCs w:val="24"/>
        </w:rPr>
      </w:pPr>
    </w:p>
    <w:p w14:paraId="686D70A4" w14:textId="77777777" w:rsidR="00331DBC" w:rsidRPr="001848C5" w:rsidRDefault="00331DBC" w:rsidP="00331DBC">
      <w:pPr>
        <w:pStyle w:val="Bezproreda"/>
        <w:rPr>
          <w:rFonts w:ascii="Times New Roman" w:hAnsi="Times New Roman"/>
        </w:rPr>
      </w:pPr>
      <w:r>
        <w:rPr>
          <w:rFonts w:ascii="Times New Roman" w:hAnsi="Times New Roman"/>
        </w:rPr>
        <w:t>Vinko Mihanović, potpredsjednik</w:t>
      </w:r>
      <w:r w:rsidRPr="001848C5">
        <w:rPr>
          <w:rFonts w:ascii="Times New Roman" w:hAnsi="Times New Roman"/>
        </w:rPr>
        <w:t xml:space="preserve"> Vijeća</w:t>
      </w:r>
      <w:r w:rsidRPr="001848C5">
        <w:rPr>
          <w:rFonts w:ascii="Times New Roman" w:hAnsi="Times New Roman"/>
        </w:rPr>
        <w:tab/>
      </w:r>
      <w:r w:rsidRPr="001848C5">
        <w:rPr>
          <w:rFonts w:ascii="Times New Roman" w:hAnsi="Times New Roman"/>
        </w:rPr>
        <w:tab/>
      </w:r>
      <w:r w:rsidRPr="001848C5">
        <w:rPr>
          <w:rFonts w:ascii="Times New Roman" w:hAnsi="Times New Roman"/>
        </w:rPr>
        <w:tab/>
      </w:r>
      <w:r w:rsidRPr="001848C5">
        <w:rPr>
          <w:rFonts w:ascii="Times New Roman" w:hAnsi="Times New Roman"/>
        </w:rPr>
        <w:tab/>
        <w:t>______________________</w:t>
      </w:r>
    </w:p>
    <w:p w14:paraId="49872B81" w14:textId="77777777" w:rsidR="00331DBC" w:rsidRPr="001848C5" w:rsidRDefault="00331DBC" w:rsidP="00331DBC">
      <w:pPr>
        <w:pStyle w:val="Bezproreda"/>
        <w:rPr>
          <w:rFonts w:ascii="Times New Roman" w:hAnsi="Times New Roman"/>
        </w:rPr>
      </w:pPr>
    </w:p>
    <w:p w14:paraId="619CCB3A" w14:textId="77777777" w:rsidR="00331DBC" w:rsidRPr="001848C5" w:rsidRDefault="00331DBC" w:rsidP="00331DBC">
      <w:pPr>
        <w:pStyle w:val="Bezproreda"/>
        <w:rPr>
          <w:rFonts w:ascii="Times New Roman" w:hAnsi="Times New Roman"/>
        </w:rPr>
      </w:pPr>
      <w:r>
        <w:rPr>
          <w:rFonts w:ascii="Times New Roman" w:hAnsi="Times New Roman"/>
        </w:rPr>
        <w:t>Irena Bitanga, zapisničar</w:t>
      </w:r>
      <w:r>
        <w:rPr>
          <w:rFonts w:ascii="Times New Roman" w:hAnsi="Times New Roman"/>
        </w:rPr>
        <w:tab/>
      </w:r>
      <w:r w:rsidRPr="001848C5">
        <w:rPr>
          <w:rFonts w:ascii="Times New Roman" w:hAnsi="Times New Roman"/>
        </w:rPr>
        <w:tab/>
      </w:r>
      <w:r w:rsidRPr="001848C5">
        <w:rPr>
          <w:rFonts w:ascii="Times New Roman" w:hAnsi="Times New Roman"/>
        </w:rPr>
        <w:tab/>
      </w:r>
      <w:r w:rsidRPr="001848C5">
        <w:rPr>
          <w:rFonts w:ascii="Times New Roman" w:hAnsi="Times New Roman"/>
        </w:rPr>
        <w:tab/>
      </w:r>
      <w:r w:rsidRPr="001848C5">
        <w:rPr>
          <w:rFonts w:ascii="Times New Roman" w:hAnsi="Times New Roman"/>
        </w:rPr>
        <w:tab/>
      </w:r>
      <w:r w:rsidRPr="001848C5">
        <w:rPr>
          <w:rFonts w:ascii="Times New Roman" w:hAnsi="Times New Roman"/>
        </w:rPr>
        <w:tab/>
        <w:t>______________________</w:t>
      </w:r>
    </w:p>
    <w:p w14:paraId="572D6854" w14:textId="77777777" w:rsidR="00331DBC" w:rsidRPr="001848C5" w:rsidRDefault="00331DBC" w:rsidP="00331DBC">
      <w:pPr>
        <w:pStyle w:val="Bezproreda"/>
        <w:rPr>
          <w:rFonts w:ascii="Times New Roman" w:hAnsi="Times New Roman"/>
        </w:rPr>
      </w:pPr>
    </w:p>
    <w:p w14:paraId="04084CD0" w14:textId="77777777" w:rsidR="00331DBC" w:rsidRPr="001848C5" w:rsidRDefault="00331DBC" w:rsidP="00331DBC">
      <w:pPr>
        <w:pStyle w:val="Bezproreda"/>
        <w:rPr>
          <w:rFonts w:ascii="Times New Roman" w:hAnsi="Times New Roman"/>
        </w:rPr>
      </w:pPr>
    </w:p>
    <w:p w14:paraId="4D77896D" w14:textId="63869248" w:rsidR="00331DBC" w:rsidRPr="001848C5" w:rsidRDefault="00331DBC" w:rsidP="00331DBC">
      <w:pPr>
        <w:pStyle w:val="Bezproreda"/>
        <w:rPr>
          <w:rFonts w:ascii="Times New Roman" w:hAnsi="Times New Roman"/>
        </w:rPr>
      </w:pPr>
      <w:bookmarkStart w:id="2" w:name="_Hlk526252370"/>
      <w:r>
        <w:rPr>
          <w:rFonts w:ascii="Times New Roman" w:hAnsi="Times New Roman"/>
        </w:rPr>
        <w:t>Klasa: 612-03/20</w:t>
      </w:r>
      <w:r w:rsidRPr="001848C5">
        <w:rPr>
          <w:rFonts w:ascii="Times New Roman" w:hAnsi="Times New Roman"/>
        </w:rPr>
        <w:t>-01/</w:t>
      </w:r>
      <w:r w:rsidR="002E42DA">
        <w:rPr>
          <w:rFonts w:ascii="Times New Roman" w:hAnsi="Times New Roman"/>
        </w:rPr>
        <w:t>142</w:t>
      </w:r>
    </w:p>
    <w:p w14:paraId="7DDFE778" w14:textId="77777777" w:rsidR="00331DBC" w:rsidRPr="003D0882" w:rsidRDefault="00331DBC" w:rsidP="00331DBC">
      <w:pPr>
        <w:pStyle w:val="Bezproreda"/>
        <w:rPr>
          <w:rFonts w:ascii="Times New Roman" w:hAnsi="Times New Roman"/>
        </w:rPr>
      </w:pPr>
      <w:r w:rsidRPr="001848C5">
        <w:rPr>
          <w:rFonts w:ascii="Times New Roman" w:hAnsi="Times New Roman"/>
        </w:rPr>
        <w:t>Urbroj: 2181-110-01-00/1</w:t>
      </w:r>
      <w:bookmarkEnd w:id="2"/>
    </w:p>
    <w:p w14:paraId="11BFF4BC" w14:textId="77777777" w:rsidR="00331DBC" w:rsidRDefault="00331DBC" w:rsidP="00331DBC"/>
    <w:p w14:paraId="24D155C5" w14:textId="77777777" w:rsidR="00661641" w:rsidRDefault="00661641"/>
    <w:sectPr w:rsidR="00661641" w:rsidSect="003D6D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13052D"/>
    <w:multiLevelType w:val="hybridMultilevel"/>
    <w:tmpl w:val="FCA287D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53407D6C"/>
    <w:multiLevelType w:val="hybridMultilevel"/>
    <w:tmpl w:val="E9A61284"/>
    <w:lvl w:ilvl="0" w:tplc="9D7290AA">
      <w:start w:val="1"/>
      <w:numFmt w:val="decimal"/>
      <w:lvlText w:val="%1."/>
      <w:lvlJc w:val="left"/>
      <w:pPr>
        <w:ind w:left="7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1BE1B1A">
      <w:start w:val="1"/>
      <w:numFmt w:val="lowerLetter"/>
      <w:lvlText w:val="%2"/>
      <w:lvlJc w:val="left"/>
      <w:pPr>
        <w:ind w:left="14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8AAB56A">
      <w:start w:val="1"/>
      <w:numFmt w:val="lowerRoman"/>
      <w:lvlText w:val="%3"/>
      <w:lvlJc w:val="left"/>
      <w:pPr>
        <w:ind w:left="21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212C174">
      <w:start w:val="1"/>
      <w:numFmt w:val="decimal"/>
      <w:lvlText w:val="%4"/>
      <w:lvlJc w:val="left"/>
      <w:pPr>
        <w:ind w:left="28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AA457C2">
      <w:start w:val="1"/>
      <w:numFmt w:val="lowerLetter"/>
      <w:lvlText w:val="%5"/>
      <w:lvlJc w:val="left"/>
      <w:pPr>
        <w:ind w:left="35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6629026">
      <w:start w:val="1"/>
      <w:numFmt w:val="lowerRoman"/>
      <w:lvlText w:val="%6"/>
      <w:lvlJc w:val="left"/>
      <w:pPr>
        <w:ind w:left="43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EBAAD76">
      <w:start w:val="1"/>
      <w:numFmt w:val="decimal"/>
      <w:lvlText w:val="%7"/>
      <w:lvlJc w:val="left"/>
      <w:pPr>
        <w:ind w:left="50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79AEE2C">
      <w:start w:val="1"/>
      <w:numFmt w:val="lowerLetter"/>
      <w:lvlText w:val="%8"/>
      <w:lvlJc w:val="left"/>
      <w:pPr>
        <w:ind w:left="57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3D050A8">
      <w:start w:val="1"/>
      <w:numFmt w:val="lowerRoman"/>
      <w:lvlText w:val="%9"/>
      <w:lvlJc w:val="left"/>
      <w:pPr>
        <w:ind w:left="64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689B4B38"/>
    <w:multiLevelType w:val="hybridMultilevel"/>
    <w:tmpl w:val="2258FB0E"/>
    <w:lvl w:ilvl="0" w:tplc="041A000F">
      <w:start w:val="1"/>
      <w:numFmt w:val="decimal"/>
      <w:lvlText w:val="%1."/>
      <w:lvlJc w:val="left"/>
      <w:pPr>
        <w:ind w:left="502"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DBC"/>
    <w:rsid w:val="000F2F36"/>
    <w:rsid w:val="002E42DA"/>
    <w:rsid w:val="00331DBC"/>
    <w:rsid w:val="003B7A85"/>
    <w:rsid w:val="00486171"/>
    <w:rsid w:val="00661641"/>
    <w:rsid w:val="00D57B4A"/>
    <w:rsid w:val="00E533F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54A1D"/>
  <w15:chartTrackingRefBased/>
  <w15:docId w15:val="{A776DDBF-46D8-4C3C-ADCD-0B80B774A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1DBC"/>
    <w:rPr>
      <w:rFonts w:ascii="Calibri" w:eastAsia="Calibri" w:hAnsi="Calibri" w:cs="Calibri"/>
      <w:color w:val="000000"/>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331DBC"/>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3</Pages>
  <Words>632</Words>
  <Characters>3605</Characters>
  <Application>Microsoft Office Word</Application>
  <DocSecurity>0</DocSecurity>
  <Lines>30</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2</cp:revision>
  <dcterms:created xsi:type="dcterms:W3CDTF">2020-09-23T09:00:00Z</dcterms:created>
  <dcterms:modified xsi:type="dcterms:W3CDTF">2020-09-23T10:30:00Z</dcterms:modified>
</cp:coreProperties>
</file>