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D84B" w14:textId="402C17DD" w:rsidR="00A0290C" w:rsidRPr="00A0290C" w:rsidRDefault="00A0290C" w:rsidP="00A0290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510773985"/>
      <w:r w:rsidRPr="00A0290C">
        <w:rPr>
          <w:rFonts w:ascii="Times New Roman" w:eastAsia="Times New Roman" w:hAnsi="Times New Roman" w:cs="Times New Roman"/>
        </w:rPr>
        <w:t>Klasa: 612-03/20-01/</w:t>
      </w:r>
      <w:r w:rsidR="00823627">
        <w:rPr>
          <w:rFonts w:ascii="Times New Roman" w:eastAsia="Times New Roman" w:hAnsi="Times New Roman" w:cs="Times New Roman"/>
        </w:rPr>
        <w:t>136</w:t>
      </w:r>
    </w:p>
    <w:p w14:paraId="29D096E1" w14:textId="77777777" w:rsidR="00A0290C" w:rsidRPr="00A0290C" w:rsidRDefault="00A0290C" w:rsidP="00A0290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0290C">
        <w:rPr>
          <w:rFonts w:ascii="Times New Roman" w:eastAsia="Times New Roman" w:hAnsi="Times New Roman" w:cs="Times New Roman"/>
        </w:rPr>
        <w:t>Urbroj</w:t>
      </w:r>
      <w:proofErr w:type="spellEnd"/>
      <w:r w:rsidRPr="00A0290C">
        <w:rPr>
          <w:rFonts w:ascii="Times New Roman" w:eastAsia="Times New Roman" w:hAnsi="Times New Roman" w:cs="Times New Roman"/>
        </w:rPr>
        <w:t>: 2181-110-01-00/1</w:t>
      </w:r>
    </w:p>
    <w:p w14:paraId="42390337" w14:textId="77777777" w:rsidR="00A0290C" w:rsidRPr="00A0290C" w:rsidRDefault="00A0290C" w:rsidP="00A029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3D27C7" w14:textId="47B1E5A2" w:rsidR="00A0290C" w:rsidRPr="00A0290C" w:rsidRDefault="00A0290C" w:rsidP="00A029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290C">
        <w:rPr>
          <w:rFonts w:ascii="Times New Roman" w:eastAsia="Times New Roman" w:hAnsi="Times New Roman" w:cs="Times New Roman"/>
        </w:rPr>
        <w:t xml:space="preserve">Split,  </w:t>
      </w:r>
      <w:r>
        <w:rPr>
          <w:rFonts w:ascii="Times New Roman" w:eastAsia="Times New Roman" w:hAnsi="Times New Roman" w:cs="Times New Roman"/>
        </w:rPr>
        <w:t>21. rujna</w:t>
      </w:r>
      <w:r w:rsidRPr="00A0290C">
        <w:rPr>
          <w:rFonts w:ascii="Times New Roman" w:eastAsia="Times New Roman" w:hAnsi="Times New Roman" w:cs="Times New Roman"/>
        </w:rPr>
        <w:t xml:space="preserve"> 2020.</w:t>
      </w:r>
    </w:p>
    <w:p w14:paraId="652BCC1E" w14:textId="77777777" w:rsidR="00A0290C" w:rsidRPr="00A0290C" w:rsidRDefault="00A0290C" w:rsidP="00A029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427808" w14:textId="77777777" w:rsidR="00A0290C" w:rsidRPr="00A0290C" w:rsidRDefault="00A0290C" w:rsidP="00A029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03C2A3" w14:textId="77777777" w:rsidR="00A0290C" w:rsidRPr="00A0290C" w:rsidRDefault="00A0290C" w:rsidP="00A029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4EF176" w14:textId="77777777" w:rsidR="00A0290C" w:rsidRPr="00A0290C" w:rsidRDefault="00A0290C" w:rsidP="00A029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91F44A" w14:textId="77777777" w:rsidR="00A0290C" w:rsidRPr="00A0290C" w:rsidRDefault="00A0290C" w:rsidP="00A029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558C1C" w14:textId="567C0301" w:rsidR="00A0290C" w:rsidRPr="00A0290C" w:rsidRDefault="00A0290C" w:rsidP="00A0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43889308"/>
      <w:r w:rsidRPr="00A0290C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čl. 17. Statuta Gradskog kazališta mladih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2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Gradskog kazališta mladih donosi </w:t>
      </w:r>
    </w:p>
    <w:p w14:paraId="49ECBDC0" w14:textId="77777777" w:rsidR="00A0290C" w:rsidRPr="00A0290C" w:rsidRDefault="00A0290C" w:rsidP="00A0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"/>
    <w:p w14:paraId="7E3CAF5B" w14:textId="7E791E7C" w:rsidR="00A0290C" w:rsidRPr="00A0290C" w:rsidRDefault="00A0290C" w:rsidP="00A0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9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ODLUKU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IZMJENI I </w:t>
      </w:r>
      <w:r w:rsidRPr="00A029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DOPUNI</w:t>
      </w:r>
      <w:r w:rsidRPr="00A02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29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NAČINU UPORABE I PRAVA VEZANIH ZA KORIŠTENJE SLUŽBENOG VOZILA I MOBILNIH SLUŽBENIH TELEFONA</w:t>
      </w:r>
    </w:p>
    <w:p w14:paraId="79203582" w14:textId="77777777" w:rsidR="00A0290C" w:rsidRPr="00A0290C" w:rsidRDefault="00A0290C" w:rsidP="00A0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B1BB61" w14:textId="77777777" w:rsidR="00A0290C" w:rsidRPr="00A0290C" w:rsidRDefault="00A0290C" w:rsidP="00A029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6E5B85" w14:textId="77777777" w:rsidR="00A0290C" w:rsidRPr="00A0290C" w:rsidRDefault="00A0290C" w:rsidP="00A0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B9CAA5" w14:textId="77777777" w:rsidR="00A0290C" w:rsidRPr="00A0290C" w:rsidRDefault="00A0290C" w:rsidP="00A0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29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68E50951" w14:textId="77777777" w:rsidR="004A23E6" w:rsidRDefault="00A0290C" w:rsidP="00A0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90C">
        <w:rPr>
          <w:rFonts w:ascii="Times New Roman" w:hAnsi="Times New Roman" w:cs="Times New Roman"/>
          <w:sz w:val="24"/>
          <w:szCs w:val="24"/>
        </w:rPr>
        <w:t xml:space="preserve">U Odluci o </w:t>
      </w:r>
      <w:r>
        <w:rPr>
          <w:rFonts w:ascii="Times New Roman" w:hAnsi="Times New Roman" w:cs="Times New Roman"/>
          <w:sz w:val="24"/>
          <w:szCs w:val="24"/>
        </w:rPr>
        <w:t xml:space="preserve">načinu uporabe i prava vezanih za korištenje službenog vozila i mobilnih službenih telefona </w:t>
      </w:r>
      <w:r w:rsidRPr="00A0290C">
        <w:rPr>
          <w:rFonts w:ascii="Times New Roman" w:hAnsi="Times New Roman" w:cs="Times New Roman"/>
          <w:sz w:val="24"/>
          <w:szCs w:val="24"/>
        </w:rPr>
        <w:t xml:space="preserve">proceduri </w:t>
      </w:r>
      <w:r>
        <w:rPr>
          <w:rFonts w:ascii="Times New Roman" w:hAnsi="Times New Roman" w:cs="Times New Roman"/>
          <w:sz w:val="24"/>
          <w:szCs w:val="24"/>
        </w:rPr>
        <w:t xml:space="preserve">Klasa: 612-03/15-01/47,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2181-110-01-00/1 od 28. travnja 2015., u članku 4.</w:t>
      </w:r>
      <w:r w:rsidR="004A23E6">
        <w:rPr>
          <w:rFonts w:ascii="Times New Roman" w:hAnsi="Times New Roman" w:cs="Times New Roman"/>
          <w:sz w:val="24"/>
          <w:szCs w:val="24"/>
        </w:rPr>
        <w:t>, stavku 1. brišu se riječi „ili Voditelja tehnike“.</w:t>
      </w:r>
    </w:p>
    <w:p w14:paraId="588D1EAF" w14:textId="77777777" w:rsidR="004A23E6" w:rsidRDefault="004A23E6" w:rsidP="00A0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FEF8A" w14:textId="29C0277C" w:rsidR="00A0290C" w:rsidRPr="00A0290C" w:rsidRDefault="004A23E6" w:rsidP="00A0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istom članku </w:t>
      </w:r>
      <w:r w:rsidR="00A0290C">
        <w:rPr>
          <w:rFonts w:ascii="Times New Roman" w:hAnsi="Times New Roman" w:cs="Times New Roman"/>
          <w:sz w:val="24"/>
          <w:szCs w:val="24"/>
        </w:rPr>
        <w:t xml:space="preserve">brišu se stavak 2. i 3. </w:t>
      </w:r>
    </w:p>
    <w:p w14:paraId="41155D85" w14:textId="77777777" w:rsidR="00A0290C" w:rsidRPr="00A0290C" w:rsidRDefault="00A0290C" w:rsidP="00A0290C"/>
    <w:p w14:paraId="6BB18FBB" w14:textId="77777777" w:rsidR="00A0290C" w:rsidRPr="00A0290C" w:rsidRDefault="00A0290C" w:rsidP="00A02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90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78B6D72" w14:textId="74778FA2" w:rsidR="004A23E6" w:rsidRDefault="00A0290C" w:rsidP="00A02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6., stavku 1., alineji 1. brojka „500,00“ mijenja se brojkom „300,00“, dok se iza riječi „mjesečno“ briše nastavak alineje do </w:t>
      </w:r>
      <w:r w:rsidR="00823627">
        <w:rPr>
          <w:rFonts w:ascii="Times New Roman" w:hAnsi="Times New Roman" w:cs="Times New Roman"/>
          <w:sz w:val="24"/>
          <w:szCs w:val="24"/>
        </w:rPr>
        <w:t>njenog kraja.</w:t>
      </w:r>
    </w:p>
    <w:p w14:paraId="6208316E" w14:textId="77777777" w:rsidR="00A0290C" w:rsidRPr="00A0290C" w:rsidRDefault="00A0290C" w:rsidP="00A0290C">
      <w:pPr>
        <w:rPr>
          <w:rFonts w:ascii="Times New Roman" w:hAnsi="Times New Roman" w:cs="Times New Roman"/>
          <w:sz w:val="24"/>
          <w:szCs w:val="24"/>
        </w:rPr>
      </w:pPr>
    </w:p>
    <w:p w14:paraId="6F5D3D66" w14:textId="77777777" w:rsidR="00A0290C" w:rsidRPr="00A0290C" w:rsidRDefault="00A0290C" w:rsidP="00A02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90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709563B" w14:textId="17CAF794" w:rsidR="00A0290C" w:rsidRPr="00A0290C" w:rsidRDefault="00A0290C" w:rsidP="00A0290C">
      <w:pPr>
        <w:rPr>
          <w:rFonts w:ascii="Times New Roman" w:hAnsi="Times New Roman" w:cs="Times New Roman"/>
          <w:sz w:val="24"/>
          <w:szCs w:val="24"/>
        </w:rPr>
      </w:pPr>
      <w:r w:rsidRPr="00A0290C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4A23E6">
        <w:rPr>
          <w:rFonts w:ascii="Times New Roman" w:hAnsi="Times New Roman" w:cs="Times New Roman"/>
          <w:sz w:val="24"/>
          <w:szCs w:val="24"/>
        </w:rPr>
        <w:t xml:space="preserve">stupa na snagu danom donošenja i </w:t>
      </w:r>
      <w:r w:rsidRPr="00A0290C">
        <w:rPr>
          <w:rFonts w:ascii="Times New Roman" w:hAnsi="Times New Roman" w:cs="Times New Roman"/>
          <w:sz w:val="24"/>
          <w:szCs w:val="24"/>
        </w:rPr>
        <w:t>objavit će se na oglasnoj ploči Gradskog kazališta mladih</w:t>
      </w:r>
      <w:r w:rsidR="004A23E6">
        <w:rPr>
          <w:rFonts w:ascii="Times New Roman" w:hAnsi="Times New Roman" w:cs="Times New Roman"/>
          <w:sz w:val="24"/>
          <w:szCs w:val="24"/>
        </w:rPr>
        <w:t>.</w:t>
      </w:r>
    </w:p>
    <w:p w14:paraId="6C3E1017" w14:textId="77777777" w:rsidR="00A0290C" w:rsidRPr="00A0290C" w:rsidRDefault="00A0290C" w:rsidP="00A0290C">
      <w:pPr>
        <w:rPr>
          <w:rFonts w:ascii="Times New Roman" w:hAnsi="Times New Roman" w:cs="Times New Roman"/>
          <w:sz w:val="24"/>
          <w:szCs w:val="24"/>
        </w:rPr>
      </w:pPr>
    </w:p>
    <w:p w14:paraId="23FC2975" w14:textId="77777777" w:rsidR="00A0290C" w:rsidRPr="00A0290C" w:rsidRDefault="00A0290C" w:rsidP="00A0290C">
      <w:pPr>
        <w:rPr>
          <w:rFonts w:ascii="Times New Roman" w:hAnsi="Times New Roman" w:cs="Times New Roman"/>
          <w:sz w:val="24"/>
          <w:szCs w:val="24"/>
        </w:rPr>
      </w:pPr>
    </w:p>
    <w:p w14:paraId="1BCF44F3" w14:textId="77777777" w:rsidR="00A0290C" w:rsidRPr="00A0290C" w:rsidRDefault="00A0290C" w:rsidP="00A0290C">
      <w:pPr>
        <w:jc w:val="right"/>
        <w:rPr>
          <w:rFonts w:ascii="Times New Roman" w:hAnsi="Times New Roman" w:cs="Times New Roman"/>
          <w:sz w:val="24"/>
          <w:szCs w:val="24"/>
        </w:rPr>
      </w:pPr>
      <w:r w:rsidRPr="00A0290C">
        <w:rPr>
          <w:rFonts w:ascii="Times New Roman" w:hAnsi="Times New Roman" w:cs="Times New Roman"/>
          <w:sz w:val="24"/>
          <w:szCs w:val="24"/>
        </w:rPr>
        <w:t>Ravnatelj:</w:t>
      </w:r>
    </w:p>
    <w:p w14:paraId="7994D0C7" w14:textId="77777777" w:rsidR="00A0290C" w:rsidRPr="00A0290C" w:rsidRDefault="00A0290C" w:rsidP="00A029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1A4C77" w14:textId="77777777" w:rsidR="00A0290C" w:rsidRPr="00A0290C" w:rsidRDefault="00A0290C" w:rsidP="00A0290C">
      <w:pPr>
        <w:jc w:val="right"/>
        <w:rPr>
          <w:rFonts w:ascii="Times New Roman" w:hAnsi="Times New Roman" w:cs="Times New Roman"/>
          <w:sz w:val="24"/>
          <w:szCs w:val="24"/>
        </w:rPr>
      </w:pPr>
      <w:r w:rsidRPr="00A0290C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Pr="00A0290C">
        <w:rPr>
          <w:rFonts w:ascii="Times New Roman" w:hAnsi="Times New Roman" w:cs="Times New Roman"/>
          <w:sz w:val="24"/>
          <w:szCs w:val="24"/>
        </w:rPr>
        <w:t>Perkušić</w:t>
      </w:r>
      <w:proofErr w:type="spellEnd"/>
    </w:p>
    <w:p w14:paraId="54F459E8" w14:textId="77777777" w:rsidR="00A0290C" w:rsidRPr="00A0290C" w:rsidRDefault="00A0290C" w:rsidP="00A029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29E99B" w14:textId="77777777" w:rsidR="00A0290C" w:rsidRPr="00A0290C" w:rsidRDefault="00A0290C" w:rsidP="00A0290C">
      <w:pPr>
        <w:tabs>
          <w:tab w:val="left" w:pos="10065"/>
        </w:tabs>
        <w:spacing w:after="120" w:line="276" w:lineRule="auto"/>
        <w:rPr>
          <w:rFonts w:ascii="Times New Roman" w:eastAsia="Calibri" w:hAnsi="Times New Roman" w:cs="Times New Roman"/>
        </w:rPr>
      </w:pPr>
    </w:p>
    <w:bookmarkEnd w:id="0"/>
    <w:p w14:paraId="0BF3AE5D" w14:textId="77777777" w:rsidR="00A0290C" w:rsidRPr="00A0290C" w:rsidRDefault="00A0290C" w:rsidP="00A0290C"/>
    <w:p w14:paraId="2019BFD4" w14:textId="77777777" w:rsidR="00661641" w:rsidRDefault="00661641"/>
    <w:sectPr w:rsidR="00661641" w:rsidSect="007A3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843" w:right="849" w:bottom="1417" w:left="993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E577" w14:textId="77777777" w:rsidR="005D1630" w:rsidRDefault="005D1630">
      <w:pPr>
        <w:spacing w:after="0" w:line="240" w:lineRule="auto"/>
      </w:pPr>
      <w:r>
        <w:separator/>
      </w:r>
    </w:p>
  </w:endnote>
  <w:endnote w:type="continuationSeparator" w:id="0">
    <w:p w14:paraId="781EA343" w14:textId="77777777" w:rsidR="005D1630" w:rsidRDefault="005D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5773" w14:textId="77777777" w:rsidR="002B5A1D" w:rsidRDefault="00CE314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1F92A9F3" w14:textId="77777777" w:rsidR="002B5A1D" w:rsidRDefault="00CE314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14:paraId="588E9A94" w14:textId="77777777" w:rsidR="002B5A1D" w:rsidRDefault="00CE314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14:paraId="71CD0EA8" w14:textId="77777777" w:rsidR="002B5A1D" w:rsidRPr="004F1B42" w:rsidRDefault="005D1630" w:rsidP="002B5A1D">
    <w:pPr>
      <w:pStyle w:val="Podnoje"/>
      <w:rPr>
        <w:rFonts w:ascii="Cambria" w:hAnsi="Cambria"/>
      </w:rPr>
    </w:pPr>
  </w:p>
  <w:p w14:paraId="62B83CA3" w14:textId="77777777" w:rsidR="002B5A1D" w:rsidRPr="00D5174A" w:rsidRDefault="00CE314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HR7823300031100014868</w:t>
    </w:r>
  </w:p>
  <w:p w14:paraId="50FB31EC" w14:textId="77777777" w:rsidR="002B5A1D" w:rsidRDefault="005D16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43D2" w14:textId="77777777" w:rsidR="007937B6" w:rsidRPr="007937B6" w:rsidRDefault="00CE314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3D529E6A" w14:textId="77777777" w:rsidR="007937B6" w:rsidRPr="007937B6" w:rsidRDefault="00CE314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25941B28" w14:textId="77777777" w:rsidR="007937B6" w:rsidRPr="007937B6" w:rsidRDefault="00CE314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14:paraId="3DE28E6B" w14:textId="77777777" w:rsidR="008A16C6" w:rsidRPr="007937B6" w:rsidRDefault="00CE3140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683A" w14:textId="77777777" w:rsidR="005D1630" w:rsidRDefault="005D1630">
      <w:pPr>
        <w:spacing w:after="0" w:line="240" w:lineRule="auto"/>
      </w:pPr>
      <w:r>
        <w:separator/>
      </w:r>
    </w:p>
  </w:footnote>
  <w:footnote w:type="continuationSeparator" w:id="0">
    <w:p w14:paraId="22E9DB62" w14:textId="77777777" w:rsidR="005D1630" w:rsidRDefault="005D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AE28" w14:textId="77777777" w:rsidR="00A047E1" w:rsidRDefault="005D1630">
    <w:pPr>
      <w:pStyle w:val="Zaglavlje"/>
    </w:pPr>
    <w:r>
      <w:rPr>
        <w:noProof/>
        <w:lang w:eastAsia="hr-HR"/>
      </w:rPr>
      <w:pict w14:anchorId="01A06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8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A2853" w14:textId="77777777" w:rsidR="00D5174A" w:rsidRPr="00F419AF" w:rsidRDefault="005D1630" w:rsidP="00A047E1">
    <w:pPr>
      <w:pStyle w:val="Zaglavlje"/>
      <w:tabs>
        <w:tab w:val="clear" w:pos="4536"/>
        <w:tab w:val="clear" w:pos="9072"/>
        <w:tab w:val="left" w:pos="1157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 w14:anchorId="01FA6C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  <w:p w14:paraId="7BB9BBF6" w14:textId="77777777" w:rsidR="00D5174A" w:rsidRDefault="005D1630" w:rsidP="00312771">
    <w:pPr>
      <w:pStyle w:val="Zaglavlje"/>
      <w:tabs>
        <w:tab w:val="clear" w:pos="4536"/>
        <w:tab w:val="clear" w:pos="9072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5BE0" w14:textId="77777777" w:rsidR="00A047E1" w:rsidRDefault="005D1630">
    <w:pPr>
      <w:pStyle w:val="Zaglavlje"/>
    </w:pPr>
    <w:r>
      <w:rPr>
        <w:noProof/>
        <w:lang w:eastAsia="hr-HR"/>
      </w:rPr>
      <w:pict w14:anchorId="7F139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7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0C"/>
    <w:rsid w:val="000867F2"/>
    <w:rsid w:val="004A23E6"/>
    <w:rsid w:val="005D1630"/>
    <w:rsid w:val="00661641"/>
    <w:rsid w:val="00823627"/>
    <w:rsid w:val="00A0290C"/>
    <w:rsid w:val="00CE3140"/>
    <w:rsid w:val="00E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EBCD6C"/>
  <w15:chartTrackingRefBased/>
  <w15:docId w15:val="{A12BA6D4-CBFB-4202-AAD6-BFCD8BB7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290C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A029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A0290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0290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0290C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2020-09-21T08:58:00Z</cp:lastPrinted>
  <dcterms:created xsi:type="dcterms:W3CDTF">2020-10-02T08:28:00Z</dcterms:created>
  <dcterms:modified xsi:type="dcterms:W3CDTF">2020-10-02T08:28:00Z</dcterms:modified>
</cp:coreProperties>
</file>