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C565" w14:textId="2E0EE7E4" w:rsidR="00DC246B" w:rsidRDefault="00DC246B" w:rsidP="00DC246B">
      <w:pPr>
        <w:pStyle w:val="Tijeloteksta"/>
        <w:tabs>
          <w:tab w:val="left" w:pos="10065"/>
        </w:tabs>
        <w:rPr>
          <w:b/>
          <w:bCs/>
          <w:szCs w:val="24"/>
        </w:rPr>
      </w:pPr>
      <w:r>
        <w:rPr>
          <w:b/>
          <w:bCs/>
          <w:szCs w:val="24"/>
        </w:rPr>
        <w:t>Klasa: 612-03/21-01/</w:t>
      </w:r>
      <w:r w:rsidR="00191035">
        <w:rPr>
          <w:b/>
          <w:bCs/>
          <w:szCs w:val="24"/>
        </w:rPr>
        <w:t>231</w:t>
      </w:r>
    </w:p>
    <w:p w14:paraId="44C17D59" w14:textId="77777777" w:rsidR="00DC246B" w:rsidRDefault="00DC246B" w:rsidP="00DC246B">
      <w:pPr>
        <w:pStyle w:val="Tijeloteksta"/>
        <w:tabs>
          <w:tab w:val="left" w:pos="10065"/>
        </w:tabs>
        <w:rPr>
          <w:b/>
          <w:bCs/>
          <w:szCs w:val="24"/>
        </w:rPr>
      </w:pPr>
      <w:r>
        <w:rPr>
          <w:b/>
          <w:bCs/>
          <w:szCs w:val="24"/>
        </w:rPr>
        <w:t>Urbroj: 2181-110-01-00/1</w:t>
      </w:r>
    </w:p>
    <w:p w14:paraId="4DF28803" w14:textId="38849F24" w:rsidR="00DC246B" w:rsidRDefault="00DC246B" w:rsidP="00DC246B">
      <w:pPr>
        <w:pStyle w:val="Tijeloteksta"/>
        <w:tabs>
          <w:tab w:val="left" w:pos="9300"/>
        </w:tabs>
        <w:ind w:right="203"/>
        <w:rPr>
          <w:b/>
          <w:bCs/>
          <w:szCs w:val="24"/>
        </w:rPr>
      </w:pPr>
      <w:r>
        <w:rPr>
          <w:b/>
          <w:bCs/>
          <w:szCs w:val="24"/>
        </w:rPr>
        <w:t xml:space="preserve">Split,   </w:t>
      </w:r>
      <w:r w:rsidR="00191035">
        <w:rPr>
          <w:b/>
          <w:bCs/>
          <w:szCs w:val="24"/>
        </w:rPr>
        <w:t>30</w:t>
      </w:r>
      <w:r>
        <w:rPr>
          <w:b/>
          <w:bCs/>
          <w:szCs w:val="24"/>
        </w:rPr>
        <w:t>. prosinca 2021.g.</w:t>
      </w:r>
    </w:p>
    <w:p w14:paraId="6C58BC45" w14:textId="53CC8F21" w:rsidR="00DC246B" w:rsidRDefault="00DC246B" w:rsidP="00DC246B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333F751E" w14:textId="247CDDC9" w:rsidR="004B1976" w:rsidRDefault="004B1976" w:rsidP="00DC246B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65553259" w14:textId="77777777" w:rsidR="004B1976" w:rsidRDefault="004B1976" w:rsidP="00DC246B">
      <w:pPr>
        <w:pStyle w:val="Bezproreda1"/>
        <w:tabs>
          <w:tab w:val="left" w:pos="5040"/>
        </w:tabs>
        <w:rPr>
          <w:rFonts w:ascii="Verdana" w:hAnsi="Verdana"/>
          <w:sz w:val="20"/>
          <w:szCs w:val="20"/>
        </w:rPr>
      </w:pPr>
    </w:p>
    <w:p w14:paraId="233B9376" w14:textId="5B7ECF5D" w:rsidR="00DC246B" w:rsidRDefault="00DC246B" w:rsidP="00DC246B">
      <w:pPr>
        <w:jc w:val="center"/>
      </w:pPr>
      <w:r w:rsidRPr="00E96155">
        <w:t>Na temelju čl. 28. Zakona o javnoj nabavi i čl.</w:t>
      </w:r>
      <w:r>
        <w:t xml:space="preserve"> </w:t>
      </w:r>
      <w:r w:rsidRPr="00E96155">
        <w:t>32. Zakona o kazalištima</w:t>
      </w:r>
      <w:r>
        <w:t>,</w:t>
      </w:r>
      <w:r w:rsidRPr="00E96155">
        <w:t xml:space="preserve"> Kazališno vijeće Gradskog kazališta mladih na prijedlog ravnatelja</w:t>
      </w:r>
      <w:r>
        <w:t>, na</w:t>
      </w:r>
      <w:r w:rsidRPr="00E96155">
        <w:t xml:space="preserve"> </w:t>
      </w:r>
      <w:r>
        <w:t xml:space="preserve">sjednici održanoj </w:t>
      </w:r>
      <w:r w:rsidR="00191035">
        <w:t>30</w:t>
      </w:r>
      <w:r w:rsidR="006523B9">
        <w:t>. prosinca</w:t>
      </w:r>
      <w:r>
        <w:t xml:space="preserve">  2021. godine </w:t>
      </w:r>
      <w:r w:rsidR="00191035">
        <w:t>usvaja</w:t>
      </w:r>
      <w:r>
        <w:t xml:space="preserve"> </w:t>
      </w:r>
    </w:p>
    <w:p w14:paraId="3F94DB07" w14:textId="77777777" w:rsidR="00DC246B" w:rsidRDefault="00DC246B" w:rsidP="00DC246B">
      <w:pPr>
        <w:jc w:val="center"/>
      </w:pPr>
    </w:p>
    <w:p w14:paraId="4CA3681F" w14:textId="77777777" w:rsidR="00DC246B" w:rsidRPr="00E96155" w:rsidRDefault="00DC246B" w:rsidP="00DC246B">
      <w:pPr>
        <w:jc w:val="center"/>
      </w:pPr>
    </w:p>
    <w:p w14:paraId="33DE392A" w14:textId="77777777" w:rsidR="00DC246B" w:rsidRDefault="00355EDE" w:rsidP="00DC246B">
      <w:pPr>
        <w:jc w:val="center"/>
        <w:rPr>
          <w:b/>
        </w:rPr>
      </w:pPr>
      <w:r>
        <w:rPr>
          <w:b/>
        </w:rPr>
        <w:t>PLAN  NABAVE  ZA 2022</w:t>
      </w:r>
      <w:r w:rsidR="00DC246B">
        <w:rPr>
          <w:b/>
        </w:rPr>
        <w:t>. GODINU</w:t>
      </w:r>
    </w:p>
    <w:tbl>
      <w:tblPr>
        <w:tblpPr w:leftFromText="180" w:rightFromText="180" w:vertAnchor="text" w:horzAnchor="margin" w:tblpXSpec="center" w:tblpY="419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109"/>
        <w:gridCol w:w="4534"/>
        <w:gridCol w:w="4817"/>
      </w:tblGrid>
      <w:tr w:rsidR="00DC246B" w14:paraId="6000AD84" w14:textId="77777777" w:rsidTr="00DB20E9">
        <w:trPr>
          <w:trHeight w:val="11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A2B" w14:textId="77777777" w:rsidR="00DC246B" w:rsidRDefault="00DC246B" w:rsidP="00DB20E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2A1" w14:textId="77777777" w:rsidR="00DC246B" w:rsidRDefault="00DC246B" w:rsidP="00DB20E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PREDMET NABAVE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A977" w14:textId="77777777" w:rsidR="00DC246B" w:rsidRDefault="00DC246B" w:rsidP="00DB20E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PROCJENJENA VRIJEDNOST NABAVE (bez PDV-a)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629" w14:textId="77777777" w:rsidR="00DC246B" w:rsidRDefault="00DC246B" w:rsidP="00DB20E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POSTUPKA</w:t>
            </w:r>
          </w:p>
        </w:tc>
      </w:tr>
      <w:tr w:rsidR="00DC246B" w14:paraId="4375879D" w14:textId="77777777" w:rsidTr="00DB20E9">
        <w:trPr>
          <w:trHeight w:val="7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8D14" w14:textId="77777777" w:rsidR="00DC246B" w:rsidRDefault="00DC246B" w:rsidP="00DB20E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09310000-5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FDD" w14:textId="77777777" w:rsidR="00DC246B" w:rsidRDefault="00DC246B" w:rsidP="00DB20E9">
            <w:r>
              <w:t>ELEKTRIČNA ENERGIJA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296" w14:textId="77777777" w:rsidR="00DC246B" w:rsidRDefault="00355EDE" w:rsidP="00355EDE">
            <w:pPr>
              <w:jc w:val="right"/>
            </w:pPr>
            <w:r>
              <w:t>26</w:t>
            </w:r>
            <w:r w:rsidR="00DC246B">
              <w:t>.</w:t>
            </w:r>
            <w:r>
              <w:t>4</w:t>
            </w:r>
            <w:r w:rsidR="00C4309B">
              <w:t>0</w:t>
            </w:r>
            <w:r w:rsidR="00DC246B">
              <w:t>0,00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AB0B" w14:textId="77777777" w:rsidR="00DC246B" w:rsidRDefault="00DC246B" w:rsidP="00DB20E9">
            <w:pPr>
              <w:pStyle w:val="Bezproreda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ispod zakonskog praga</w:t>
            </w:r>
          </w:p>
          <w:p w14:paraId="54EA8177" w14:textId="77777777" w:rsidR="00DC246B" w:rsidRDefault="00DC246B" w:rsidP="00DB20E9">
            <w:pPr>
              <w:pStyle w:val="Bezproreda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(Grad Split kao središnje tijelo za JN)</w:t>
            </w:r>
          </w:p>
        </w:tc>
      </w:tr>
    </w:tbl>
    <w:p w14:paraId="0EE057DF" w14:textId="77777777" w:rsidR="00DC246B" w:rsidRDefault="00DC246B" w:rsidP="00DC246B"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</w:t>
      </w:r>
    </w:p>
    <w:p w14:paraId="4F97C494" w14:textId="77777777" w:rsidR="00DC246B" w:rsidRDefault="00DC246B" w:rsidP="00DC246B">
      <w:r>
        <w:t xml:space="preserve">   </w:t>
      </w:r>
    </w:p>
    <w:p w14:paraId="0C5D2EF2" w14:textId="77777777" w:rsidR="00DC246B" w:rsidRDefault="00DC246B" w:rsidP="00DC246B">
      <w:pPr>
        <w:tabs>
          <w:tab w:val="left" w:pos="4899"/>
          <w:tab w:val="right" w:pos="7675"/>
        </w:tabs>
      </w:pPr>
    </w:p>
    <w:p w14:paraId="7EA1E0CC" w14:textId="47486C92" w:rsidR="004B1976" w:rsidRDefault="006523B9" w:rsidP="00DC246B">
      <w:pPr>
        <w:jc w:val="right"/>
      </w:pPr>
      <w:r>
        <w:t>P</w:t>
      </w:r>
      <w:r w:rsidR="00191035">
        <w:t>redsjednik</w:t>
      </w:r>
      <w:r>
        <w:t xml:space="preserve"> Kazališnog vijeća:</w:t>
      </w:r>
    </w:p>
    <w:p w14:paraId="0C8B1C29" w14:textId="4FC41527" w:rsidR="006523B9" w:rsidRDefault="006523B9" w:rsidP="00DC246B">
      <w:pPr>
        <w:jc w:val="right"/>
      </w:pPr>
    </w:p>
    <w:p w14:paraId="306C6537" w14:textId="4973C5F9" w:rsidR="006523B9" w:rsidRDefault="006523B9" w:rsidP="00DC246B">
      <w:pPr>
        <w:jc w:val="right"/>
      </w:pPr>
    </w:p>
    <w:p w14:paraId="797EB6DF" w14:textId="0D3A8BEA" w:rsidR="006523B9" w:rsidRDefault="006523B9" w:rsidP="00DC246B">
      <w:pPr>
        <w:jc w:val="right"/>
      </w:pPr>
    </w:p>
    <w:p w14:paraId="1A165013" w14:textId="642C6813" w:rsidR="006523B9" w:rsidRDefault="00191035" w:rsidP="00DC246B">
      <w:pPr>
        <w:jc w:val="right"/>
      </w:pPr>
      <w:r>
        <w:t>Siniša Novković</w:t>
      </w:r>
    </w:p>
    <w:sectPr w:rsidR="006523B9" w:rsidSect="0034156C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D38F" w14:textId="77777777" w:rsidR="009E27BE" w:rsidRDefault="009E27BE" w:rsidP="00DC246B">
      <w:r>
        <w:separator/>
      </w:r>
    </w:p>
  </w:endnote>
  <w:endnote w:type="continuationSeparator" w:id="0">
    <w:p w14:paraId="5B22AC09" w14:textId="77777777" w:rsidR="009E27BE" w:rsidRDefault="009E27BE" w:rsidP="00DC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0572" w14:textId="77777777" w:rsidR="0034156C" w:rsidRDefault="00CD762C" w:rsidP="0034156C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1E97A582" w14:textId="77777777" w:rsidR="0034156C" w:rsidRDefault="00CD762C" w:rsidP="0034156C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="00DC246B">
        <w:rPr>
          <w:rStyle w:val="Hiperveza"/>
          <w:rFonts w:ascii="Cambria" w:hAnsi="Cambria"/>
        </w:rPr>
        <w:t>ravnatelj@gk</w:t>
      </w:r>
      <w:r w:rsidRPr="001B0F8F">
        <w:rPr>
          <w:rStyle w:val="Hiperveza"/>
          <w:rFonts w:ascii="Cambria" w:hAnsi="Cambria"/>
        </w:rPr>
        <w:t>m</w:t>
      </w:r>
    </w:hyperlink>
    <w:r w:rsidRPr="004F1B42">
      <w:rPr>
        <w:rFonts w:ascii="Cambria" w:hAnsi="Cambria"/>
      </w:rPr>
      <w:t>;</w:t>
    </w:r>
  </w:p>
  <w:p w14:paraId="3AB51D75" w14:textId="77777777" w:rsidR="0034156C" w:rsidRPr="004F1B42" w:rsidRDefault="009E27BE" w:rsidP="0034156C">
    <w:pPr>
      <w:pStyle w:val="Podnoje"/>
      <w:rPr>
        <w:rFonts w:ascii="Cambria" w:hAnsi="Cambria"/>
      </w:rPr>
    </w:pPr>
  </w:p>
  <w:p w14:paraId="5137D1F1" w14:textId="673A54D6" w:rsidR="0034156C" w:rsidRPr="00D5174A" w:rsidRDefault="00CD762C" w:rsidP="0034156C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="00191035">
      <w:rPr>
        <w:rFonts w:ascii="Cambria" w:hAnsi="Cambria"/>
        <w:b/>
      </w:rPr>
      <w:t>HR67 2407 0001 1005 7850 1</w:t>
    </w:r>
  </w:p>
  <w:p w14:paraId="657DEC7B" w14:textId="77777777" w:rsidR="0034156C" w:rsidRDefault="009E27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F455" w14:textId="77777777" w:rsidR="009E27BE" w:rsidRDefault="009E27BE" w:rsidP="00DC246B">
      <w:r>
        <w:separator/>
      </w:r>
    </w:p>
  </w:footnote>
  <w:footnote w:type="continuationSeparator" w:id="0">
    <w:p w14:paraId="728C5671" w14:textId="77777777" w:rsidR="009E27BE" w:rsidRDefault="009E27BE" w:rsidP="00DC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04C6" w14:textId="51BAD7A6" w:rsidR="0034156C" w:rsidRDefault="005A42AC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EAEA773" wp14:editId="3E11F3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0D5ADC32" wp14:editId="774A56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71BE0F8D" wp14:editId="60F7C0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7BE">
      <w:rPr>
        <w:noProof/>
      </w:rPr>
      <w:pict w14:anchorId="23678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0F70"/>
    <w:multiLevelType w:val="hybridMultilevel"/>
    <w:tmpl w:val="AD1E08FA"/>
    <w:lvl w:ilvl="0" w:tplc="BB58D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6B"/>
    <w:rsid w:val="00041C33"/>
    <w:rsid w:val="00090C5F"/>
    <w:rsid w:val="00160CA1"/>
    <w:rsid w:val="00191035"/>
    <w:rsid w:val="001B0843"/>
    <w:rsid w:val="002A4AB1"/>
    <w:rsid w:val="00346040"/>
    <w:rsid w:val="00355EDE"/>
    <w:rsid w:val="003D785B"/>
    <w:rsid w:val="004B1976"/>
    <w:rsid w:val="00575A7D"/>
    <w:rsid w:val="005919EF"/>
    <w:rsid w:val="005A42AC"/>
    <w:rsid w:val="005C46BC"/>
    <w:rsid w:val="005F1830"/>
    <w:rsid w:val="006523B9"/>
    <w:rsid w:val="00695AA9"/>
    <w:rsid w:val="007E79F9"/>
    <w:rsid w:val="008040E7"/>
    <w:rsid w:val="00811AA3"/>
    <w:rsid w:val="008445BA"/>
    <w:rsid w:val="00933C64"/>
    <w:rsid w:val="009E27BE"/>
    <w:rsid w:val="00BD4CEB"/>
    <w:rsid w:val="00C4309B"/>
    <w:rsid w:val="00C51566"/>
    <w:rsid w:val="00CD762C"/>
    <w:rsid w:val="00D50177"/>
    <w:rsid w:val="00D91B88"/>
    <w:rsid w:val="00DC246B"/>
    <w:rsid w:val="00F715E8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C96D"/>
  <w15:docId w15:val="{95F646F2-6F8F-4C6E-9A0A-ACB2463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041C3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1C3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41C33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41C33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41C33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41C33"/>
    <w:pPr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41C33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041C33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041C33"/>
    <w:pPr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1C3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1C3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041C3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41C3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rsid w:val="00041C3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041C33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rsid w:val="00041C33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rsid w:val="00041C33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rsid w:val="00041C33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041C3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41C3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1C3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041C33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041C33"/>
    <w:rPr>
      <w:b/>
      <w:color w:val="C0504D" w:themeColor="accent2"/>
    </w:rPr>
  </w:style>
  <w:style w:type="character" w:styleId="Istaknuto">
    <w:name w:val="Emphasis"/>
    <w:uiPriority w:val="20"/>
    <w:qFormat/>
    <w:rsid w:val="00041C3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41C33"/>
  </w:style>
  <w:style w:type="paragraph" w:styleId="Odlomakpopisa">
    <w:name w:val="List Paragraph"/>
    <w:basedOn w:val="Normal"/>
    <w:uiPriority w:val="34"/>
    <w:qFormat/>
    <w:rsid w:val="00041C3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41C3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41C3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1C3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1C33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041C33"/>
    <w:rPr>
      <w:i/>
    </w:rPr>
  </w:style>
  <w:style w:type="character" w:styleId="Jakoisticanje">
    <w:name w:val="Intense Emphasis"/>
    <w:uiPriority w:val="21"/>
    <w:qFormat/>
    <w:rsid w:val="00041C33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041C33"/>
    <w:rPr>
      <w:b/>
    </w:rPr>
  </w:style>
  <w:style w:type="character" w:styleId="Istaknutareferenca">
    <w:name w:val="Intense Reference"/>
    <w:uiPriority w:val="32"/>
    <w:qFormat/>
    <w:rsid w:val="00041C3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041C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041C33"/>
    <w:pPr>
      <w:outlineLvl w:val="9"/>
    </w:pPr>
  </w:style>
  <w:style w:type="paragraph" w:styleId="Opisslike">
    <w:name w:val="caption"/>
    <w:basedOn w:val="Normal"/>
    <w:next w:val="Normal"/>
    <w:uiPriority w:val="35"/>
    <w:unhideWhenUsed/>
    <w:qFormat/>
    <w:rsid w:val="00041C33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041C33"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C246B"/>
    <w:rPr>
      <w:rFonts w:ascii="Times New Roman" w:eastAsia="Times New Roman" w:hAnsi="Times New Roman" w:cs="Times New Roman"/>
      <w:sz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C246B"/>
    <w:pPr>
      <w:jc w:val="both"/>
    </w:pPr>
    <w:rPr>
      <w:szCs w:val="20"/>
      <w:lang w:val="en-US" w:eastAsia="en-US" w:bidi="en-US"/>
    </w:rPr>
  </w:style>
  <w:style w:type="character" w:customStyle="1" w:styleId="BodyTextChar1">
    <w:name w:val="Body Text Char1"/>
    <w:basedOn w:val="Zadanifontodlomka"/>
    <w:uiPriority w:val="99"/>
    <w:semiHidden/>
    <w:rsid w:val="00DC246B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Bezproreda1">
    <w:name w:val="Bez proreda1"/>
    <w:uiPriority w:val="1"/>
    <w:qFormat/>
    <w:rsid w:val="00DC246B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DC24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246B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DC24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246B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DC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Korisnik</cp:lastModifiedBy>
  <cp:revision>11</cp:revision>
  <cp:lastPrinted>2021-12-23T10:14:00Z</cp:lastPrinted>
  <dcterms:created xsi:type="dcterms:W3CDTF">2021-12-06T10:54:00Z</dcterms:created>
  <dcterms:modified xsi:type="dcterms:W3CDTF">2022-01-04T08:38:00Z</dcterms:modified>
</cp:coreProperties>
</file>