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000000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3661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43F94" w14:textId="377903FC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DC568D3" w14:textId="389ABBBB" w:rsidR="00F3661A" w:rsidRDefault="003B1B67" w:rsidP="001A35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202887">
        <w:rPr>
          <w:rFonts w:ascii="Times New Roman" w:hAnsi="Times New Roman" w:cs="Times New Roman"/>
          <w:sz w:val="32"/>
          <w:szCs w:val="32"/>
        </w:rPr>
        <w:t>1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>ih koja će se održati  2. listopada</w:t>
      </w:r>
      <w:r w:rsidR="00F3661A">
        <w:rPr>
          <w:rFonts w:ascii="Times New Roman" w:hAnsi="Times New Roman" w:cs="Times New Roman"/>
          <w:sz w:val="32"/>
          <w:szCs w:val="32"/>
        </w:rPr>
        <w:t xml:space="preserve"> 2023</w:t>
      </w:r>
      <w:r w:rsidR="00202887">
        <w:rPr>
          <w:rFonts w:ascii="Times New Roman" w:hAnsi="Times New Roman" w:cs="Times New Roman"/>
          <w:sz w:val="32"/>
          <w:szCs w:val="32"/>
        </w:rPr>
        <w:t>., u Gradskom kazalištu mladih, Split, Trg Republike 1 s početkom u 10 sati</w:t>
      </w: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1C6A9056" w:rsidR="00F3661A" w:rsidRDefault="00F3661A" w:rsidP="00F3661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74AC9D19" w14:textId="6D25DADF" w:rsidR="001F677A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Donošenje Pravilnika o radu Gradskog kazališta mladih</w:t>
      </w:r>
    </w:p>
    <w:p w14:paraId="604A7E31" w14:textId="43A6FB9F" w:rsid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Donošenje Pravilnika o audiciji Gradskog kazališta mladih</w:t>
      </w:r>
    </w:p>
    <w:p w14:paraId="0B4D6E4E" w14:textId="2C2F7869" w:rsid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Donošenje Izmjena Poslovnika o</w:t>
      </w:r>
      <w:r>
        <w:rPr>
          <w:rFonts w:ascii="Times New Roman" w:hAnsi="Times New Roman" w:cs="Times New Roman"/>
          <w:sz w:val="32"/>
          <w:szCs w:val="32"/>
        </w:rPr>
        <w:t xml:space="preserve"> radu Kazališnog vijeća Gradskog kazališta mladih</w:t>
      </w:r>
    </w:p>
    <w:p w14:paraId="7098ACF0" w14:textId="3562F34C" w:rsid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Utvrđivanje sukladnosti Godišnjeg programa rada i razvoja Gradskog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887">
        <w:rPr>
          <w:rFonts w:ascii="Times New Roman" w:hAnsi="Times New Roman" w:cs="Times New Roman"/>
          <w:sz w:val="32"/>
          <w:szCs w:val="32"/>
        </w:rPr>
        <w:t>kazališta mladih za 2024. godinu s Osnovnim programskim i financijskim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887">
        <w:rPr>
          <w:rFonts w:ascii="Times New Roman" w:hAnsi="Times New Roman" w:cs="Times New Roman"/>
          <w:sz w:val="32"/>
          <w:szCs w:val="32"/>
        </w:rPr>
        <w:t xml:space="preserve">okvirom za rad GKM-a za razdoblje od 2023. do 2026. </w:t>
      </w:r>
      <w:r w:rsidR="006D0488">
        <w:rPr>
          <w:rFonts w:ascii="Times New Roman" w:hAnsi="Times New Roman" w:cs="Times New Roman"/>
          <w:sz w:val="32"/>
          <w:szCs w:val="32"/>
        </w:rPr>
        <w:t>g</w:t>
      </w:r>
      <w:r w:rsidRPr="00202887">
        <w:rPr>
          <w:rFonts w:ascii="Times New Roman" w:hAnsi="Times New Roman" w:cs="Times New Roman"/>
          <w:sz w:val="32"/>
          <w:szCs w:val="32"/>
        </w:rPr>
        <w:t>odine</w:t>
      </w:r>
    </w:p>
    <w:p w14:paraId="7C519D16" w14:textId="715C3AC8" w:rsid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Usvajanje Prijedloga Financijskog plana Gradskog kazališta mladih 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887">
        <w:rPr>
          <w:rFonts w:ascii="Times New Roman" w:hAnsi="Times New Roman" w:cs="Times New Roman"/>
          <w:sz w:val="32"/>
          <w:szCs w:val="32"/>
        </w:rPr>
        <w:t xml:space="preserve">2024. s projekcijama za 2025. i 2026. </w:t>
      </w:r>
      <w:r w:rsidR="006D0488">
        <w:rPr>
          <w:rFonts w:ascii="Times New Roman" w:hAnsi="Times New Roman" w:cs="Times New Roman"/>
          <w:sz w:val="32"/>
          <w:szCs w:val="32"/>
        </w:rPr>
        <w:t>g</w:t>
      </w:r>
      <w:r w:rsidRPr="00202887">
        <w:rPr>
          <w:rFonts w:ascii="Times New Roman" w:hAnsi="Times New Roman" w:cs="Times New Roman"/>
          <w:sz w:val="32"/>
          <w:szCs w:val="32"/>
        </w:rPr>
        <w:t>odinu</w:t>
      </w:r>
    </w:p>
    <w:p w14:paraId="1854ED45" w14:textId="650200EC" w:rsid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02887">
        <w:rPr>
          <w:rFonts w:ascii="Times New Roman" w:hAnsi="Times New Roman" w:cs="Times New Roman"/>
          <w:sz w:val="32"/>
          <w:szCs w:val="32"/>
        </w:rPr>
        <w:t>Usvajanje Programskog plana Grad</w:t>
      </w:r>
      <w:r w:rsidR="006D0488">
        <w:rPr>
          <w:rFonts w:ascii="Times New Roman" w:hAnsi="Times New Roman" w:cs="Times New Roman"/>
          <w:sz w:val="32"/>
          <w:szCs w:val="32"/>
        </w:rPr>
        <w:t>skog kazališta mladih za 2024. g</w:t>
      </w:r>
      <w:r w:rsidRPr="00202887">
        <w:rPr>
          <w:rFonts w:ascii="Times New Roman" w:hAnsi="Times New Roman" w:cs="Times New Roman"/>
          <w:sz w:val="32"/>
          <w:szCs w:val="32"/>
        </w:rPr>
        <w:t>odinu</w:t>
      </w:r>
    </w:p>
    <w:p w14:paraId="609F88CD" w14:textId="74C717E8" w:rsidR="00F3661A" w:rsidRPr="00202887" w:rsidRDefault="00202887" w:rsidP="0020288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39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1A"/>
    <w:rsid w:val="0017292F"/>
    <w:rsid w:val="001A35AD"/>
    <w:rsid w:val="001F677A"/>
    <w:rsid w:val="00202887"/>
    <w:rsid w:val="003B1B67"/>
    <w:rsid w:val="006D0488"/>
    <w:rsid w:val="00957E21"/>
    <w:rsid w:val="009A14B4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  <w15:docId w15:val="{09DE64FE-3640-4AF4-AD6B-9278E604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661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4</cp:revision>
  <cp:lastPrinted>2023-10-02T07:21:00Z</cp:lastPrinted>
  <dcterms:created xsi:type="dcterms:W3CDTF">2023-09-28T06:09:00Z</dcterms:created>
  <dcterms:modified xsi:type="dcterms:W3CDTF">2023-10-02T10:20:00Z</dcterms:modified>
</cp:coreProperties>
</file>