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6F" w:rsidRDefault="00823662">
      <w:pPr>
        <w:jc w:val="center"/>
        <w:rPr>
          <w:b/>
          <w:bCs/>
        </w:rPr>
      </w:pPr>
      <w:r>
        <w:rPr>
          <w:b/>
          <w:bCs/>
        </w:rPr>
        <w:t>GRADSKO KAZALIŠTE MLADIH, SPLIT</w:t>
      </w:r>
    </w:p>
    <w:p w:rsidR="005E526F" w:rsidRDefault="00823662">
      <w:pPr>
        <w:jc w:val="center"/>
        <w:rPr>
          <w:b/>
          <w:bCs/>
        </w:rPr>
      </w:pPr>
      <w:r>
        <w:rPr>
          <w:b/>
          <w:bCs/>
        </w:rPr>
        <w:t>Trg Republike 1</w:t>
      </w:r>
    </w:p>
    <w:p w:rsidR="005E526F" w:rsidRDefault="005E526F"/>
    <w:p w:rsidR="005E526F" w:rsidRDefault="00823662">
      <w:pPr>
        <w:jc w:val="center"/>
        <w:rPr>
          <w:b/>
          <w:bCs/>
        </w:rPr>
      </w:pPr>
      <w:r>
        <w:rPr>
          <w:b/>
          <w:bCs/>
        </w:rPr>
        <w:t>Zapisnik 21. sjednice Kazališnog vijeća GKM-a</w:t>
      </w:r>
    </w:p>
    <w:p w:rsidR="005E526F" w:rsidRDefault="005E526F">
      <w:pPr>
        <w:jc w:val="center"/>
      </w:pPr>
    </w:p>
    <w:p w:rsidR="005E526F" w:rsidRDefault="00823662">
      <w:r>
        <w:t>Dvadesetprva sjednica Kazališnog vijeća GKM-a održana je 02.10. 2023. u prostorijama</w:t>
      </w:r>
    </w:p>
    <w:p w:rsidR="005E526F" w:rsidRDefault="00823662">
      <w:r>
        <w:t>Gradskog kazališta mladih Split s početkom u 10.00 h.</w:t>
      </w:r>
    </w:p>
    <w:p w:rsidR="00186C76" w:rsidRDefault="00186C76"/>
    <w:p w:rsidR="005E526F" w:rsidRDefault="00823662">
      <w:r>
        <w:t>Prisutni:</w:t>
      </w:r>
    </w:p>
    <w:p w:rsidR="005E526F" w:rsidRDefault="00823662">
      <w:r>
        <w:t>1. Siniša Novković, predsjednik Vijeća</w:t>
      </w:r>
    </w:p>
    <w:p w:rsidR="005E526F" w:rsidRDefault="00823662">
      <w:r>
        <w:t>2.  Ana Gruica Uglešić, članica Vijeća</w:t>
      </w:r>
    </w:p>
    <w:p w:rsidR="005E526F" w:rsidRDefault="00823662">
      <w:r>
        <w:t xml:space="preserve">3. Zlatko Aljinović, član Vijeća </w:t>
      </w:r>
    </w:p>
    <w:p w:rsidR="005E526F" w:rsidRDefault="00823662">
      <w:r>
        <w:t>4.  Željana Cvitanović, članica Vijeća</w:t>
      </w:r>
    </w:p>
    <w:p w:rsidR="005E526F" w:rsidRDefault="00823662">
      <w:r>
        <w:t>5. Ivo Perkušić, ravnatelj</w:t>
      </w:r>
    </w:p>
    <w:p w:rsidR="005E526F" w:rsidRDefault="00823662">
      <w:r>
        <w:t>6. Mirza Banović, voditeljica računovodstva</w:t>
      </w:r>
    </w:p>
    <w:p w:rsidR="005E526F" w:rsidRDefault="00823662">
      <w:r>
        <w:t>7.  Irena Bitanga, tajnica, pravnica</w:t>
      </w:r>
    </w:p>
    <w:p w:rsidR="00186C76" w:rsidRDefault="00186C76"/>
    <w:p w:rsidR="00186C76" w:rsidRDefault="00186C76">
      <w:r>
        <w:t xml:space="preserve">Marija Dukić opravdala izostanak </w:t>
      </w:r>
      <w:r w:rsidR="00B81CA4">
        <w:t>zbo</w:t>
      </w:r>
      <w:r w:rsidR="00B6346B">
        <w:t>g poslovnih obveza</w:t>
      </w:r>
    </w:p>
    <w:p w:rsidR="005E526F" w:rsidRDefault="005E526F"/>
    <w:p w:rsidR="005E526F" w:rsidRDefault="00823662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E526F" w:rsidRDefault="005E526F">
      <w:pPr>
        <w:jc w:val="center"/>
        <w:rPr>
          <w:b/>
          <w:bCs/>
        </w:rPr>
      </w:pPr>
    </w:p>
    <w:p w:rsidR="005E526F" w:rsidRPr="00186C76" w:rsidRDefault="00823662">
      <w:pPr>
        <w:rPr>
          <w:b/>
        </w:rPr>
      </w:pPr>
      <w:r w:rsidRPr="00186C76">
        <w:rPr>
          <w:b/>
        </w:rPr>
        <w:t>1. Usvajanje Zapisnika 20. sjednice Kazališnog vijeća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2. Donošenje Pravilnika o radu Gradskog kazališta mladih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3. Donošenje Pravilnika o audiciji Gradskog kazališta mladih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4. Donošenje Izmjena Poslovnika o radu Kazališnog vijeća Gradskog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kazališta mladih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5. Utvrđivanje sukladnosti Godišnjeg programa rada i razvoja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Gradskog kazališta mladih za 2024. godinu s Osnovnim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programskim i financijskim okvirom za rad GKM-a za razdoblje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od 2023. do 2026. godine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6. Usvajanje Prijedloga Financijskog plana Gradskog kazališta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lastRenderedPageBreak/>
        <w:t>mladih za 2024. s projekcijama za 2025. i 2026. godinu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7. Usvajanje Programskog plana Gradskog kazališta mladih za 2024.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godinu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8. Razno</w:t>
      </w:r>
    </w:p>
    <w:p w:rsidR="005E526F" w:rsidRDefault="005E526F"/>
    <w:p w:rsidR="005E526F" w:rsidRDefault="00823662">
      <w:r>
        <w:t>Prije početka sjednice, predsjednik Siniša Novković utvrđuje postojanje kvoruma.</w:t>
      </w:r>
    </w:p>
    <w:p w:rsidR="005E526F" w:rsidRDefault="00823662">
      <w:r>
        <w:t>Na početku same sjednice članovi Vijeća napominju kako bi se trebao promijeniti broj točaka sukladno s evidentnim potrebama kazališta, te na 8. točaka naznačenih na pozivu, pripajaju još četiri točke dnevnog reda. I to kao:</w:t>
      </w:r>
    </w:p>
    <w:p w:rsidR="005E526F" w:rsidRPr="00186C76" w:rsidRDefault="00573A36">
      <w:pPr>
        <w:rPr>
          <w:b/>
        </w:rPr>
      </w:pPr>
      <w:r>
        <w:rPr>
          <w:b/>
        </w:rPr>
        <w:t>Točka 8. M</w:t>
      </w:r>
      <w:r w:rsidR="00823662" w:rsidRPr="00186C76">
        <w:rPr>
          <w:b/>
        </w:rPr>
        <w:t xml:space="preserve">ogućnost korištenja prostorija iznad GKM -a 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 xml:space="preserve">Točka 9. Sanacija </w:t>
      </w:r>
      <w:r w:rsidR="00186C76">
        <w:rPr>
          <w:b/>
        </w:rPr>
        <w:t>stubišta i sanitarnog čvora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>Točka 10. Zapošljavanje glumca/ice</w:t>
      </w:r>
    </w:p>
    <w:p w:rsidR="005E526F" w:rsidRPr="00186C76" w:rsidRDefault="00823662">
      <w:pPr>
        <w:rPr>
          <w:b/>
        </w:rPr>
      </w:pPr>
      <w:r w:rsidRPr="00186C76">
        <w:rPr>
          <w:b/>
        </w:rPr>
        <w:t xml:space="preserve">Točka 11. Sistematizacija radnih mjesta </w:t>
      </w:r>
    </w:p>
    <w:p w:rsidR="005E526F" w:rsidRDefault="00823662">
      <w:pPr>
        <w:rPr>
          <w:b/>
        </w:rPr>
      </w:pPr>
      <w:r w:rsidRPr="00186C76">
        <w:rPr>
          <w:b/>
        </w:rPr>
        <w:t>Točka 12. Razno</w:t>
      </w:r>
    </w:p>
    <w:p w:rsidR="00186C76" w:rsidRDefault="00186C76">
      <w:pPr>
        <w:rPr>
          <w:b/>
        </w:rPr>
      </w:pPr>
    </w:p>
    <w:p w:rsidR="00186C76" w:rsidRDefault="00186C76" w:rsidP="00186C76">
      <w:r>
        <w:t>Jednoglasnom odlukom Kazališno vijeće usvaja novi broj točaka dnevnog reda.</w:t>
      </w:r>
    </w:p>
    <w:p w:rsidR="00186C76" w:rsidRDefault="00186C76">
      <w:pPr>
        <w:rPr>
          <w:b/>
        </w:rPr>
      </w:pPr>
    </w:p>
    <w:p w:rsidR="00186C76" w:rsidRDefault="00186C76">
      <w:pPr>
        <w:rPr>
          <w:b/>
        </w:rPr>
      </w:pPr>
    </w:p>
    <w:p w:rsidR="00186C76" w:rsidRDefault="00186C76">
      <w:pPr>
        <w:rPr>
          <w:b/>
        </w:rPr>
      </w:pPr>
      <w:r>
        <w:rPr>
          <w:b/>
        </w:rPr>
        <w:t xml:space="preserve">Dnevni red je sljedeći: </w:t>
      </w:r>
    </w:p>
    <w:p w:rsidR="00186C76" w:rsidRDefault="00186C76">
      <w:pPr>
        <w:rPr>
          <w:b/>
        </w:rPr>
      </w:pPr>
    </w:p>
    <w:p w:rsidR="00186C76" w:rsidRDefault="00186C76" w:rsidP="00186C76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186C76" w:rsidRDefault="00186C76" w:rsidP="00186C76">
      <w:pPr>
        <w:jc w:val="center"/>
        <w:rPr>
          <w:b/>
          <w:bCs/>
        </w:rPr>
      </w:pP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1. Usvajanje Zapisnika 20. sjednice Kazališnog vijeća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2. Donošenje Pravilnika o radu Gradskog kazališta mladih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3. Donošenje Pravilnika o audiciji Gradskog kazališta mladih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4. Donošenje Izmjena Poslovnika o radu Kazališnog vijeća Gradskog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kazališta mladih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5. Utvrđivanje sukladnosti Godišnjeg programa rada i razvoja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Gradskog kazališta mladih za 2024. godinu s Osnovnim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programskim i financijskim okvirom za rad GKM-a za razdoblje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od 2023. do 2026. godine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6. Usvajanje Prijedloga Financijskog plana Gradskog kazališta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lastRenderedPageBreak/>
        <w:t>mladih za 2024. s projekcijama za 2025. i 2026. godinu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7. Usvajanje Programskog plana Gradskog kazališta mladih za 2024.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godinu</w:t>
      </w:r>
    </w:p>
    <w:p w:rsidR="00186C76" w:rsidRPr="00186C76" w:rsidRDefault="00573A36" w:rsidP="00186C76">
      <w:pPr>
        <w:rPr>
          <w:b/>
        </w:rPr>
      </w:pPr>
      <w:r>
        <w:rPr>
          <w:b/>
        </w:rPr>
        <w:t>Točka 8. M</w:t>
      </w:r>
      <w:r w:rsidR="00186C76" w:rsidRPr="00186C76">
        <w:rPr>
          <w:b/>
        </w:rPr>
        <w:t xml:space="preserve">ogućnost korištenja prostorija iznad GKM -a 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 xml:space="preserve">Točka 9. Sanacija </w:t>
      </w:r>
      <w:r>
        <w:rPr>
          <w:b/>
        </w:rPr>
        <w:t>stubišta i sanitarnog čvora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>Točka 10. Zapošljavanje glumca/ice</w:t>
      </w:r>
    </w:p>
    <w:p w:rsidR="00186C76" w:rsidRPr="00186C76" w:rsidRDefault="00186C76" w:rsidP="00186C76">
      <w:pPr>
        <w:rPr>
          <w:b/>
        </w:rPr>
      </w:pPr>
      <w:r w:rsidRPr="00186C76">
        <w:rPr>
          <w:b/>
        </w:rPr>
        <w:t xml:space="preserve">Točka 11. Sistematizacija radnih mjesta </w:t>
      </w:r>
    </w:p>
    <w:p w:rsidR="00186C76" w:rsidRDefault="00186C76" w:rsidP="00186C76">
      <w:pPr>
        <w:rPr>
          <w:b/>
        </w:rPr>
      </w:pPr>
      <w:r w:rsidRPr="00186C76">
        <w:rPr>
          <w:b/>
        </w:rPr>
        <w:t>Točka 12. Razno</w:t>
      </w:r>
    </w:p>
    <w:p w:rsidR="00186C76" w:rsidRDefault="00186C76">
      <w:pPr>
        <w:rPr>
          <w:b/>
        </w:rPr>
      </w:pPr>
    </w:p>
    <w:p w:rsidR="005E526F" w:rsidRDefault="005E526F"/>
    <w:p w:rsidR="005E526F" w:rsidRDefault="00823662" w:rsidP="00186C76">
      <w:pPr>
        <w:jc w:val="center"/>
      </w:pPr>
      <w:r>
        <w:t>Točka 1.</w:t>
      </w:r>
    </w:p>
    <w:p w:rsidR="005E526F" w:rsidRDefault="00823662">
      <w:r>
        <w:t>Jednoglasnom odlukom Kazališno vijeće usvojilo je zapisnik 20. sjednice.</w:t>
      </w:r>
    </w:p>
    <w:p w:rsidR="005E526F" w:rsidRDefault="005E526F"/>
    <w:p w:rsidR="005E526F" w:rsidRDefault="00823662" w:rsidP="00186C76">
      <w:pPr>
        <w:jc w:val="center"/>
      </w:pPr>
      <w:r>
        <w:t>Točka 2.</w:t>
      </w:r>
    </w:p>
    <w:p w:rsidR="005E526F" w:rsidRDefault="00823662">
      <w:r>
        <w:t>Jednoglasnom odlukom Kazališno vijeće usvojilo je Pravilnik o radu gradskog kazališta mladih.</w:t>
      </w:r>
    </w:p>
    <w:p w:rsidR="005E526F" w:rsidRDefault="005E526F"/>
    <w:p w:rsidR="005E526F" w:rsidRDefault="00823662" w:rsidP="00186C76">
      <w:pPr>
        <w:jc w:val="center"/>
      </w:pPr>
      <w:r>
        <w:t>Točka 3.</w:t>
      </w:r>
    </w:p>
    <w:p w:rsidR="005E526F" w:rsidRDefault="00823662">
      <w:r>
        <w:t>Jednoglasnom odlukom Kazališno vijeće usvojilo je Pravilnik o audiciji Gradskog kazališta mladih.</w:t>
      </w:r>
    </w:p>
    <w:p w:rsidR="005E526F" w:rsidRDefault="005E526F"/>
    <w:p w:rsidR="005E526F" w:rsidRDefault="00823662" w:rsidP="00186C76">
      <w:pPr>
        <w:jc w:val="center"/>
      </w:pPr>
      <w:r>
        <w:t>Točka 4.</w:t>
      </w:r>
    </w:p>
    <w:p w:rsidR="005E526F" w:rsidRDefault="00823662">
      <w:r>
        <w:t xml:space="preserve">Pravnica Irena Bitanga </w:t>
      </w:r>
      <w:r w:rsidR="003A40D9">
        <w:t xml:space="preserve">je </w:t>
      </w:r>
      <w:r>
        <w:t xml:space="preserve">detaljno </w:t>
      </w:r>
      <w:r w:rsidR="00755A95">
        <w:t xml:space="preserve"> obrazložila</w:t>
      </w:r>
      <w:r>
        <w:t xml:space="preserve"> razloge Izmjena Poslovnika o radu Kazališta Vijeća o radu Kazališnog vijeća Gradskog Kazališta Mladih. </w:t>
      </w:r>
      <w:r w:rsidR="003A40D9">
        <w:t xml:space="preserve">Sve </w:t>
      </w:r>
      <w:r>
        <w:t>promjene odnose</w:t>
      </w:r>
      <w:r w:rsidR="003A40D9">
        <w:t xml:space="preserve"> se</w:t>
      </w:r>
      <w:r>
        <w:t xml:space="preserve"> na u</w:t>
      </w:r>
      <w:r w:rsidR="00573A36">
        <w:t xml:space="preserve">sklađivanje Poslovnika s </w:t>
      </w:r>
      <w:r>
        <w:t xml:space="preserve">novim Zakonom o kazalištima koji je stupio na snagu 2023. </w:t>
      </w:r>
    </w:p>
    <w:p w:rsidR="005E526F" w:rsidRDefault="00823662">
      <w:r>
        <w:t>Jednoglasnom odlukom Kazališno vijeće</w:t>
      </w:r>
      <w:r w:rsidR="003A40D9">
        <w:t xml:space="preserve"> je </w:t>
      </w:r>
      <w:r>
        <w:t xml:space="preserve">usvojilo </w:t>
      </w:r>
      <w:bookmarkStart w:id="0" w:name="_GoBack"/>
      <w:bookmarkEnd w:id="0"/>
      <w:r>
        <w:t>donošenje izmjena Poslovnika o radu Kazališnog vijeća GKM-a.</w:t>
      </w:r>
    </w:p>
    <w:p w:rsidR="005E526F" w:rsidRDefault="005E526F"/>
    <w:p w:rsidR="005E526F" w:rsidRDefault="00823662" w:rsidP="00186C76">
      <w:pPr>
        <w:jc w:val="center"/>
      </w:pPr>
      <w:r>
        <w:t>Točka 5.</w:t>
      </w:r>
    </w:p>
    <w:p w:rsidR="00755A95" w:rsidRPr="00186C76" w:rsidRDefault="00823662" w:rsidP="00755A95">
      <w:pPr>
        <w:rPr>
          <w:b/>
        </w:rPr>
      </w:pPr>
      <w:r>
        <w:t xml:space="preserve">Ravnatelj Ivo Perkušić </w:t>
      </w:r>
      <w:r w:rsidR="00755A95">
        <w:t xml:space="preserve">je </w:t>
      </w:r>
      <w:r>
        <w:t>obrazložio usklađivanje Godišnjeg programa rada i razvoja Gradskog kazališta mladih za 2024.</w:t>
      </w:r>
      <w:r w:rsidR="00755A95">
        <w:t xml:space="preserve"> godine s Osnovnim programskim </w:t>
      </w:r>
      <w:r>
        <w:t xml:space="preserve">i financijskim okvirom za rad GKM-a za razdoblje od 2023.do 2026.godine. </w:t>
      </w:r>
      <w:r w:rsidR="00755A95">
        <w:t>Vi</w:t>
      </w:r>
      <w:r w:rsidR="00755A95" w:rsidRPr="00755A95">
        <w:t>jećnici nisu imali primjedbi</w:t>
      </w:r>
    </w:p>
    <w:p w:rsidR="005E526F" w:rsidRDefault="005E526F"/>
    <w:p w:rsidR="005E526F" w:rsidRDefault="005E526F"/>
    <w:p w:rsidR="005E526F" w:rsidRDefault="00823662" w:rsidP="00186C76">
      <w:pPr>
        <w:jc w:val="center"/>
      </w:pPr>
      <w:r>
        <w:t>Točka 6.</w:t>
      </w:r>
    </w:p>
    <w:p w:rsidR="00186C76" w:rsidRDefault="00823662">
      <w:r>
        <w:lastRenderedPageBreak/>
        <w:t xml:space="preserve">Voditeljica računovodstva Mirza Banović detaljno je obrazložila vijećnicama </w:t>
      </w:r>
      <w:r w:rsidR="00186C76" w:rsidRPr="00186C76">
        <w:t>Prijedlog financijskog plana Gradskog kazališta mladih Split za 2024. god. s projekcijama za 2025. i 2026.</w:t>
      </w:r>
      <w:r w:rsidR="00FA730F">
        <w:t xml:space="preserve"> Plan je izrađen </w:t>
      </w:r>
      <w:r w:rsidR="00186C76" w:rsidRPr="00186C76">
        <w:t xml:space="preserve"> prema danim Uputama za izradu proračuna Grada Splita za razdoblje 2024. -2026. godine. </w:t>
      </w:r>
    </w:p>
    <w:p w:rsidR="005E526F" w:rsidRDefault="00186C76">
      <w:r w:rsidRPr="00186C76">
        <w:t>Planirani ukupni prihodi 2024. god. veći su za 13,7% u odnosu na planirane za 2023. god. i iznose 728.960,00 eura. Planirani ukupni rashodi 2024. veći su za 13,52% u odnosu na planirane za 2023. god. i iznose 727.860,00 eura. Višak namjenskih prihoda od 1.100,00 eura će se iskoristiti za pokriće programskih troškova. Procjena ukupnih prihoda i rashoda 2025. i 2026. je veća za 2,88% u odnosu na planirane za 2024. god. tako da isti iznose 750.000,00 eura godišnje. Najveći udio u ukupno planiranim prihodima i rashodima 2024. godine čine prihodi iz nadležnog gradskog proračuna i to 78,6%. Vlastiti, namjenski prihodi i donacije čine 13,25%, dok sredstva iz nenadležnih proračuna čine 8,14%.</w:t>
      </w:r>
    </w:p>
    <w:p w:rsidR="00FA730F" w:rsidRPr="00755A95" w:rsidRDefault="00FA730F" w:rsidP="00755A95">
      <w:pPr>
        <w:rPr>
          <w:b/>
        </w:rPr>
      </w:pPr>
      <w:r>
        <w:t xml:space="preserve">Jednoglasnom odlukom Kazališno vijeće usvojilo je </w:t>
      </w:r>
      <w:r w:rsidR="00755A95">
        <w:t>Prijedlog</w:t>
      </w:r>
      <w:r w:rsidR="00755A95" w:rsidRPr="00755A95">
        <w:t xml:space="preserve"> Financijskog plana Gradskog kazališta mladih za 2024. s projekcijama za 2025. i 2026. </w:t>
      </w:r>
      <w:r w:rsidR="00755A95">
        <w:t>g</w:t>
      </w:r>
      <w:r w:rsidR="00755A95" w:rsidRPr="00755A95">
        <w:t>odinu</w:t>
      </w:r>
      <w:r w:rsidR="00755A95">
        <w:t>.</w:t>
      </w:r>
    </w:p>
    <w:p w:rsidR="005E526F" w:rsidRDefault="005E526F"/>
    <w:p w:rsidR="005E526F" w:rsidRDefault="005E526F"/>
    <w:p w:rsidR="005E526F" w:rsidRDefault="005E526F"/>
    <w:p w:rsidR="005E526F" w:rsidRDefault="00823662" w:rsidP="00186C76">
      <w:pPr>
        <w:jc w:val="center"/>
      </w:pPr>
      <w:r>
        <w:t>Točka 7.</w:t>
      </w:r>
    </w:p>
    <w:p w:rsidR="005E526F" w:rsidRDefault="00823662">
      <w:r>
        <w:t xml:space="preserve">Ravnatelj Ivo Perkušić </w:t>
      </w:r>
      <w:r w:rsidR="00755A95">
        <w:t xml:space="preserve"> izložio</w:t>
      </w:r>
      <w:r>
        <w:t xml:space="preserve"> je Programski plan </w:t>
      </w:r>
      <w:r w:rsidR="00755A95">
        <w:t xml:space="preserve">Gradskog kazališta mladih 2024. godinu. </w:t>
      </w:r>
      <w:r>
        <w:t xml:space="preserve"> </w:t>
      </w:r>
      <w:r w:rsidR="00755A95">
        <w:t>I to s četiri</w:t>
      </w:r>
      <w:r>
        <w:t xml:space="preserve"> premijerna naslova</w:t>
      </w:r>
      <w:r w:rsidR="00755A95">
        <w:t>:</w:t>
      </w:r>
    </w:p>
    <w:p w:rsidR="005E526F" w:rsidRDefault="00823662">
      <w:r>
        <w:t xml:space="preserve">1.Valter Hugo Mãe - Apokalipsa radnika / režija: Dino Mustafić </w:t>
      </w:r>
    </w:p>
    <w:p w:rsidR="005E526F" w:rsidRDefault="00755A95">
      <w:r>
        <w:t>2.</w:t>
      </w:r>
      <w:r w:rsidR="00823662">
        <w:t>Braća Grimm – Zlatokosa / režija :Nina Kleflin</w:t>
      </w:r>
    </w:p>
    <w:p w:rsidR="005E526F" w:rsidRDefault="00823662">
      <w:r>
        <w:t>3.Ivan Leo Lemo – Mi / režija: Ivan Leo Lemo</w:t>
      </w:r>
    </w:p>
    <w:p w:rsidR="005E526F" w:rsidRDefault="00823662">
      <w:r>
        <w:t>4.Siniša Novković – Dalmatinac Jeronim / režija: Siniša Novković</w:t>
      </w:r>
    </w:p>
    <w:p w:rsidR="005E526F" w:rsidRDefault="00755A95">
      <w:r>
        <w:t xml:space="preserve">Kazalište ima 13 repriznih naslova. </w:t>
      </w:r>
      <w:r w:rsidR="00823662">
        <w:t xml:space="preserve">Ističe kako </w:t>
      </w:r>
      <w:r>
        <w:t xml:space="preserve">će </w:t>
      </w:r>
      <w:r w:rsidR="00823662">
        <w:t>u 2024. godini nastojati dostići zadani broj izvedbi od 180 p</w:t>
      </w:r>
      <w:r>
        <w:t>redstava</w:t>
      </w:r>
      <w:r w:rsidR="00823662">
        <w:t xml:space="preserve">. Međutim, zbog nedostatka scenskog prostora i broja djelatnika očekivano je, po dosadašnjim iskustvima, da će realni broj izvedbi biti nešto manji. </w:t>
      </w:r>
    </w:p>
    <w:p w:rsidR="00FA730F" w:rsidRDefault="00FA730F" w:rsidP="00FA730F">
      <w:r w:rsidRPr="00FA730F">
        <w:t>Predsjednik Siniša Novković izuzeo se iz glasovanja (režira predstavu „</w:t>
      </w:r>
      <w:r>
        <w:t>Dalmatinac Jeronim</w:t>
      </w:r>
      <w:r w:rsidRPr="00FA730F">
        <w:t>“), a ostale vijećnice i vijećnici (</w:t>
      </w:r>
      <w:r>
        <w:t>tri</w:t>
      </w:r>
      <w:r w:rsidRPr="00FA730F">
        <w:t xml:space="preserve"> glasa) usvojili su </w:t>
      </w:r>
      <w:r>
        <w:t>programski plan Gradskog kazališta mladih za 2024.godinu.</w:t>
      </w:r>
    </w:p>
    <w:p w:rsidR="00FA730F" w:rsidRDefault="00FA730F"/>
    <w:p w:rsidR="005E526F" w:rsidRDefault="005E526F"/>
    <w:p w:rsidR="005E526F" w:rsidRDefault="00823662" w:rsidP="00186C76">
      <w:pPr>
        <w:jc w:val="center"/>
      </w:pPr>
      <w:r>
        <w:t>Točka 8.</w:t>
      </w:r>
    </w:p>
    <w:p w:rsidR="005E526F" w:rsidRDefault="004C1A6E">
      <w:r>
        <w:t>Ravnatelj</w:t>
      </w:r>
      <w:r w:rsidR="00823662">
        <w:t xml:space="preserve"> Ivo Perkušić izlaže </w:t>
      </w:r>
      <w:r>
        <w:t>članovima Vijeća o</w:t>
      </w:r>
      <w:r w:rsidR="00823662">
        <w:t xml:space="preserve"> manjk</w:t>
      </w:r>
      <w:r>
        <w:t>u</w:t>
      </w:r>
      <w:r w:rsidR="00823662">
        <w:t xml:space="preserve"> prostora za dramski i plesni studio, kao i za same čitaće probe</w:t>
      </w:r>
      <w:r w:rsidR="00755A95">
        <w:t xml:space="preserve"> i da su kazalištu</w:t>
      </w:r>
      <w:r>
        <w:t xml:space="preserve"> potrebne nove </w:t>
      </w:r>
      <w:r w:rsidR="00755A95">
        <w:t>prostorije</w:t>
      </w:r>
      <w:r w:rsidR="00823662">
        <w:t xml:space="preserve"> </w:t>
      </w:r>
      <w:r w:rsidR="00755A95">
        <w:t xml:space="preserve">. </w:t>
      </w:r>
      <w:r w:rsidR="00823662">
        <w:t>Riječ je o gradskim prostorijama iznad prostorija GKM-a (b</w:t>
      </w:r>
      <w:r w:rsidR="00FA730F">
        <w:t xml:space="preserve">ivša škola stranih jezika) koje su prazne </w:t>
      </w:r>
      <w:r w:rsidR="00823662">
        <w:t xml:space="preserve"> već duži </w:t>
      </w:r>
      <w:r w:rsidR="00FA730F">
        <w:t>period. Kazališno vijeće jednoglasno</w:t>
      </w:r>
      <w:r w:rsidR="00823662">
        <w:t xml:space="preserve"> iskazuje svoju podršku te </w:t>
      </w:r>
      <w:r>
        <w:t>ape</w:t>
      </w:r>
      <w:r w:rsidR="00823662">
        <w:t xml:space="preserve">lira na Grad sa zamolbom o ustupanju gore navedenih prostorija, </w:t>
      </w:r>
    </w:p>
    <w:p w:rsidR="005E526F" w:rsidRDefault="005E526F"/>
    <w:p w:rsidR="005E526F" w:rsidRDefault="00823662" w:rsidP="00186C76">
      <w:pPr>
        <w:jc w:val="center"/>
      </w:pPr>
      <w:r>
        <w:lastRenderedPageBreak/>
        <w:t>Točka 9.</w:t>
      </w:r>
    </w:p>
    <w:p w:rsidR="005E526F" w:rsidRDefault="00823662">
      <w:r>
        <w:t>Kazališno vijeće</w:t>
      </w:r>
      <w:r w:rsidR="00FA730F">
        <w:t xml:space="preserve"> jednoglasno</w:t>
      </w:r>
      <w:r>
        <w:t xml:space="preserve"> iskazuje potporu inicijativi za obnovom stubišta i sanacijom wc -a za gledatelje koji</w:t>
      </w:r>
      <w:r w:rsidR="00FA730F">
        <w:t xml:space="preserve"> su</w:t>
      </w:r>
      <w:r>
        <w:t xml:space="preserve"> u derutnom stanju. Obnova stubišta potreba je čim prije jer osim estetskog lošeg dojma, predstavlja i opasnost za glumce, gledatelje i djecu polaznike dramskih studija zbog potencijalnog urušavanja. Wc za gledatelje nije o</w:t>
      </w:r>
      <w:r w:rsidR="00FA730F">
        <w:t xml:space="preserve">bnovljen, niti saniran preko 30 </w:t>
      </w:r>
      <w:r>
        <w:t>godina i zahtjeva hitan popravak.</w:t>
      </w:r>
    </w:p>
    <w:p w:rsidR="005E526F" w:rsidRDefault="005E526F"/>
    <w:p w:rsidR="005E526F" w:rsidRDefault="005E526F"/>
    <w:p w:rsidR="005E526F" w:rsidRDefault="00823662" w:rsidP="00186C76">
      <w:pPr>
        <w:jc w:val="center"/>
      </w:pPr>
      <w:r>
        <w:t>Točka 10.</w:t>
      </w:r>
    </w:p>
    <w:p w:rsidR="00C36BAC" w:rsidRDefault="00C36BAC">
      <w:r>
        <w:t>R</w:t>
      </w:r>
      <w:r w:rsidR="00823662">
        <w:t>avnate</w:t>
      </w:r>
      <w:r w:rsidR="004C1A6E">
        <w:t>lj</w:t>
      </w:r>
      <w:r>
        <w:t xml:space="preserve"> Ivo Perkušić govori da su u proračunu osigurana sredstva za radno mjesto glumac/ica na određeno vrijeme, te traži od grada odobrenje za popunjavanje tog radnog mjesta na određeno vrijeme. Kazališno vijeće jednoglasno iskazuj</w:t>
      </w:r>
      <w:r w:rsidR="003A40D9">
        <w:t>e</w:t>
      </w:r>
      <w:r>
        <w:t xml:space="preserve"> potporu ravnatelju s obzirom </w:t>
      </w:r>
      <w:r w:rsidR="00823662">
        <w:t xml:space="preserve"> na to </w:t>
      </w:r>
      <w:r>
        <w:t>da su financijskim planom osigurana sredst</w:t>
      </w:r>
      <w:r w:rsidR="00823662">
        <w:t>va za to radno m</w:t>
      </w:r>
      <w:r>
        <w:t>jesto</w:t>
      </w:r>
      <w:r w:rsidR="00823662">
        <w:t>.</w:t>
      </w:r>
    </w:p>
    <w:p w:rsidR="00C36BAC" w:rsidRDefault="00C36BAC"/>
    <w:p w:rsidR="005E526F" w:rsidRDefault="004C1A6E">
      <w:r>
        <w:t xml:space="preserve"> </w:t>
      </w:r>
    </w:p>
    <w:p w:rsidR="005E526F" w:rsidRDefault="00823662" w:rsidP="00186C76">
      <w:pPr>
        <w:jc w:val="center"/>
      </w:pPr>
      <w:r>
        <w:t>Točka 11.</w:t>
      </w:r>
    </w:p>
    <w:p w:rsidR="005E526F" w:rsidRDefault="00823662">
      <w:r>
        <w:t xml:space="preserve">Ravnatelj Ivo Perkušić </w:t>
      </w:r>
      <w:r w:rsidR="00C36BAC">
        <w:t>je izložio</w:t>
      </w:r>
      <w:r>
        <w:t xml:space="preserve"> problematiku vezanu za sistematizaciju radnih mjesta. Napominje da je već raspisana izmjena o sistematizacij</w:t>
      </w:r>
      <w:r w:rsidR="00FA730F">
        <w:t xml:space="preserve">i </w:t>
      </w:r>
      <w:r>
        <w:t xml:space="preserve">poslana na uvid gradskim službama u ožujku, svibnju i lipnju, no pozitivnog odgovora još nema. Naime, neka od radnih mjesta uopće nisu potrebna u Gradskom kazalištu mladih, dok su druga,pak, prijeko potrebna.  Kazališno vijeće jednoglasno iskazuje potporu ravnatelju u traženju </w:t>
      </w:r>
      <w:r w:rsidR="004C1A6E">
        <w:t>nove sistematizacije radnih mjesta, odnosno preraspodjelu koeficijenata.</w:t>
      </w:r>
    </w:p>
    <w:p w:rsidR="005E526F" w:rsidRDefault="005E526F"/>
    <w:p w:rsidR="005E526F" w:rsidRDefault="00823662" w:rsidP="00186C76">
      <w:pPr>
        <w:jc w:val="center"/>
      </w:pPr>
      <w:r>
        <w:t>Točka 12.</w:t>
      </w:r>
    </w:p>
    <w:p w:rsidR="005E526F" w:rsidRDefault="00823662">
      <w:r>
        <w:t xml:space="preserve">Ravnatelj Ivo Perkušić </w:t>
      </w:r>
      <w:r w:rsidR="00755A95">
        <w:t xml:space="preserve">je obavijestio </w:t>
      </w:r>
      <w:r>
        <w:t xml:space="preserve"> kazališno Vijeće da će u predstavi Siniše Novkovića – Zagrljaj koji pamtim, glumica Ana Gruica Uglešić, ujedno i nova članica KV-a biti vanjski suradnik za scenski pokret i koreografkinja. </w:t>
      </w:r>
    </w:p>
    <w:p w:rsidR="005E526F" w:rsidRDefault="00823662">
      <w:r>
        <w:t>Obavještava KV o povećanju</w:t>
      </w:r>
      <w:r w:rsidR="004C1A6E">
        <w:t xml:space="preserve"> cijene karata večernjih predstava na 15 eura.</w:t>
      </w:r>
    </w:p>
    <w:p w:rsidR="005E526F" w:rsidRDefault="005E526F"/>
    <w:p w:rsidR="005E526F" w:rsidRDefault="00755A95">
      <w:r>
        <w:t xml:space="preserve">Sjednica je završila </w:t>
      </w:r>
      <w:r w:rsidR="004C1A6E">
        <w:t>u 11</w:t>
      </w:r>
      <w:r>
        <w:t xml:space="preserve"> sati</w:t>
      </w:r>
      <w:r w:rsidR="00823662">
        <w:t xml:space="preserve"> </w:t>
      </w:r>
    </w:p>
    <w:p w:rsidR="005E526F" w:rsidRDefault="00823662">
      <w:pPr>
        <w:jc w:val="right"/>
      </w:pPr>
      <w:r>
        <w:t>Siniša Novković, predsjednik Vijeća</w:t>
      </w:r>
    </w:p>
    <w:p w:rsidR="005E526F" w:rsidRDefault="00823662">
      <w:pPr>
        <w:jc w:val="right"/>
      </w:pPr>
      <w:r>
        <w:t>__________________________</w:t>
      </w:r>
    </w:p>
    <w:p w:rsidR="005E526F" w:rsidRDefault="004C1A6E">
      <w:pPr>
        <w:jc w:val="right"/>
      </w:pPr>
      <w:r>
        <w:t>Ana G</w:t>
      </w:r>
      <w:r w:rsidR="00823662">
        <w:t>ruica Uglešić, članica/zapisničarka</w:t>
      </w:r>
    </w:p>
    <w:p w:rsidR="005E526F" w:rsidRDefault="00823662">
      <w:pPr>
        <w:jc w:val="right"/>
      </w:pPr>
      <w:r>
        <w:t>__________________________</w:t>
      </w:r>
    </w:p>
    <w:p w:rsidR="005E526F" w:rsidRDefault="005E526F">
      <w:pPr>
        <w:jc w:val="right"/>
      </w:pPr>
    </w:p>
    <w:p w:rsidR="005E526F" w:rsidRDefault="00823662">
      <w:pPr>
        <w:jc w:val="right"/>
      </w:pPr>
      <w:r>
        <w:t>Klasa: 612-03/23-01/123</w:t>
      </w:r>
    </w:p>
    <w:p w:rsidR="005E526F" w:rsidRDefault="00823662">
      <w:pPr>
        <w:jc w:val="right"/>
      </w:pPr>
      <w:r>
        <w:t>Urbroj: 2181-110-23-1</w:t>
      </w:r>
    </w:p>
    <w:p w:rsidR="005E526F" w:rsidRDefault="005E526F">
      <w:pPr>
        <w:jc w:val="right"/>
      </w:pPr>
    </w:p>
    <w:p w:rsidR="005E526F" w:rsidRDefault="00823662">
      <w:pPr>
        <w:jc w:val="right"/>
      </w:pPr>
      <w:r>
        <w:t>Split, 28. srpnja 2023.</w:t>
      </w:r>
    </w:p>
    <w:sectPr w:rsidR="005E526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6F"/>
    <w:rsid w:val="00186C76"/>
    <w:rsid w:val="003A40D9"/>
    <w:rsid w:val="004C1A6E"/>
    <w:rsid w:val="00573A36"/>
    <w:rsid w:val="005E526F"/>
    <w:rsid w:val="00755A95"/>
    <w:rsid w:val="00823662"/>
    <w:rsid w:val="00B6346B"/>
    <w:rsid w:val="00B81CA4"/>
    <w:rsid w:val="00C36BAC"/>
    <w:rsid w:val="00F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Boran</dc:creator>
  <cp:lastModifiedBy>Siniša Novković</cp:lastModifiedBy>
  <cp:revision>6</cp:revision>
  <dcterms:created xsi:type="dcterms:W3CDTF">2023-10-04T17:41:00Z</dcterms:created>
  <dcterms:modified xsi:type="dcterms:W3CDTF">2023-10-04T18:26:00Z</dcterms:modified>
  <dc:language>hr-HR</dc:language>
</cp:coreProperties>
</file>