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E8" w:rsidRPr="00213852" w:rsidRDefault="00D228E8" w:rsidP="00EC0B28">
      <w:pPr>
        <w:spacing w:line="276" w:lineRule="auto"/>
        <w:jc w:val="center"/>
        <w:rPr>
          <w:rFonts w:ascii="Times New Roman" w:hAnsi="Times New Roman" w:cs="Times New Roman"/>
          <w:color w:val="222222"/>
        </w:rPr>
      </w:pPr>
      <w:r w:rsidRPr="00213852">
        <w:rPr>
          <w:rFonts w:ascii="Times New Roman" w:hAnsi="Times New Roman" w:cs="Times New Roman"/>
          <w:color w:val="222222"/>
        </w:rPr>
        <w:t>GRADSKO KAZALIŠTE MLADIH, SPLIT</w:t>
      </w:r>
    </w:p>
    <w:p w:rsidR="00D228E8" w:rsidRPr="00213852" w:rsidRDefault="00D228E8" w:rsidP="00EC0B28">
      <w:pPr>
        <w:spacing w:line="276" w:lineRule="auto"/>
        <w:jc w:val="center"/>
        <w:rPr>
          <w:rFonts w:ascii="Times New Roman" w:hAnsi="Times New Roman" w:cs="Times New Roman"/>
          <w:color w:val="222222"/>
        </w:rPr>
      </w:pPr>
      <w:r w:rsidRPr="00213852">
        <w:rPr>
          <w:rFonts w:ascii="Times New Roman" w:hAnsi="Times New Roman" w:cs="Times New Roman"/>
          <w:color w:val="222222"/>
        </w:rPr>
        <w:t>Trg republike 1</w:t>
      </w:r>
    </w:p>
    <w:p w:rsidR="00D228E8" w:rsidRPr="00213852" w:rsidRDefault="00D228E8" w:rsidP="00EC0B28">
      <w:pPr>
        <w:spacing w:line="276" w:lineRule="auto"/>
        <w:jc w:val="center"/>
        <w:rPr>
          <w:rFonts w:ascii="Times New Roman" w:hAnsi="Times New Roman" w:cs="Times New Roman"/>
          <w:color w:val="222222"/>
        </w:rPr>
      </w:pPr>
    </w:p>
    <w:p w:rsidR="00D228E8" w:rsidRPr="00213852" w:rsidRDefault="00D228E8" w:rsidP="00EC0B28">
      <w:pPr>
        <w:spacing w:line="276" w:lineRule="auto"/>
        <w:jc w:val="center"/>
        <w:rPr>
          <w:rFonts w:ascii="Times New Roman" w:hAnsi="Times New Roman" w:cs="Times New Roman"/>
          <w:color w:val="222222"/>
        </w:rPr>
      </w:pPr>
      <w:r w:rsidRPr="00213852">
        <w:rPr>
          <w:rFonts w:ascii="Times New Roman" w:hAnsi="Times New Roman" w:cs="Times New Roman"/>
          <w:b/>
          <w:color w:val="222222"/>
        </w:rPr>
        <w:t>ZAPISNIK</w:t>
      </w:r>
    </w:p>
    <w:p w:rsidR="00D228E8" w:rsidRPr="00213852" w:rsidRDefault="00D228E8" w:rsidP="00EC0B28">
      <w:pPr>
        <w:spacing w:line="276" w:lineRule="auto"/>
        <w:jc w:val="center"/>
        <w:rPr>
          <w:rFonts w:ascii="Times New Roman" w:hAnsi="Times New Roman" w:cs="Times New Roman"/>
          <w:color w:val="222222"/>
        </w:rPr>
      </w:pPr>
      <w:r w:rsidRPr="00213852">
        <w:rPr>
          <w:rFonts w:ascii="Times New Roman" w:hAnsi="Times New Roman" w:cs="Times New Roman"/>
          <w:color w:val="222222"/>
        </w:rPr>
        <w:t>2</w:t>
      </w:r>
      <w:r w:rsidR="00213852" w:rsidRPr="00213852">
        <w:rPr>
          <w:rFonts w:ascii="Times New Roman" w:hAnsi="Times New Roman" w:cs="Times New Roman"/>
          <w:color w:val="222222"/>
        </w:rPr>
        <w:t>9</w:t>
      </w:r>
      <w:r w:rsidRPr="00213852">
        <w:rPr>
          <w:rFonts w:ascii="Times New Roman" w:hAnsi="Times New Roman" w:cs="Times New Roman"/>
          <w:color w:val="222222"/>
        </w:rPr>
        <w:t>. sjednice Kazališnog vijeća GKM-a</w:t>
      </w:r>
    </w:p>
    <w:p w:rsidR="00D228E8" w:rsidRPr="00213852" w:rsidRDefault="00D228E8" w:rsidP="00EC0B28">
      <w:pPr>
        <w:spacing w:line="276" w:lineRule="auto"/>
        <w:jc w:val="center"/>
        <w:rPr>
          <w:rFonts w:ascii="Times New Roman" w:hAnsi="Times New Roman" w:cs="Times New Roman"/>
          <w:color w:val="222222"/>
        </w:rPr>
      </w:pPr>
    </w:p>
    <w:p w:rsidR="00D228E8" w:rsidRPr="00213852" w:rsidRDefault="00D228E8" w:rsidP="00EC0B28">
      <w:pPr>
        <w:pStyle w:val="NoSpacing"/>
        <w:spacing w:line="276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13852">
        <w:rPr>
          <w:rFonts w:ascii="Times New Roman" w:hAnsi="Times New Roman"/>
          <w:color w:val="222222"/>
          <w:sz w:val="24"/>
          <w:szCs w:val="24"/>
        </w:rPr>
        <w:t xml:space="preserve">Sjednica Kazališnog vijeća GKM-a održana je 03. </w:t>
      </w:r>
      <w:r w:rsidR="00213852" w:rsidRPr="00213852">
        <w:rPr>
          <w:rFonts w:ascii="Times New Roman" w:hAnsi="Times New Roman"/>
          <w:color w:val="222222"/>
          <w:sz w:val="24"/>
          <w:szCs w:val="24"/>
        </w:rPr>
        <w:t>lipnja</w:t>
      </w:r>
      <w:r w:rsidRPr="00213852">
        <w:rPr>
          <w:rFonts w:ascii="Times New Roman" w:hAnsi="Times New Roman"/>
          <w:color w:val="222222"/>
          <w:sz w:val="24"/>
          <w:szCs w:val="24"/>
        </w:rPr>
        <w:t xml:space="preserve"> 202</w:t>
      </w:r>
      <w:r w:rsidR="00213852" w:rsidRPr="00213852">
        <w:rPr>
          <w:rFonts w:ascii="Times New Roman" w:hAnsi="Times New Roman"/>
          <w:color w:val="222222"/>
          <w:sz w:val="24"/>
          <w:szCs w:val="24"/>
        </w:rPr>
        <w:t>4</w:t>
      </w:r>
      <w:r w:rsidRPr="00213852">
        <w:rPr>
          <w:rFonts w:ascii="Times New Roman" w:hAnsi="Times New Roman"/>
          <w:color w:val="222222"/>
          <w:sz w:val="24"/>
          <w:szCs w:val="24"/>
        </w:rPr>
        <w:t>. u prostorijama GKM-a s početkom u 11:30 sati.</w:t>
      </w:r>
    </w:p>
    <w:p w:rsidR="00D228E8" w:rsidRPr="00213852" w:rsidRDefault="00D228E8" w:rsidP="00EC0B28">
      <w:pPr>
        <w:pStyle w:val="NoSpacing"/>
        <w:spacing w:line="276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67195" w:rsidRPr="00213852" w:rsidRDefault="00967195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>Prisutni:</w:t>
      </w:r>
    </w:p>
    <w:p w:rsidR="00967195" w:rsidRPr="00213852" w:rsidRDefault="00967195" w:rsidP="00EC0B28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>Siniša Novković, predsjednik Vijeća</w:t>
      </w:r>
    </w:p>
    <w:p w:rsidR="00967195" w:rsidRPr="00213852" w:rsidRDefault="00967195" w:rsidP="00EC0B28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>Ana Gruica Uglešić, član</w:t>
      </w:r>
      <w:r w:rsidR="005705A2">
        <w:rPr>
          <w:rFonts w:ascii="Times New Roman" w:hAnsi="Times New Roman"/>
          <w:sz w:val="24"/>
          <w:szCs w:val="24"/>
        </w:rPr>
        <w:t>ica</w:t>
      </w:r>
      <w:r w:rsidRPr="00213852">
        <w:rPr>
          <w:rFonts w:ascii="Times New Roman" w:hAnsi="Times New Roman"/>
          <w:sz w:val="24"/>
          <w:szCs w:val="24"/>
        </w:rPr>
        <w:t xml:space="preserve"> Vijeća </w:t>
      </w:r>
    </w:p>
    <w:p w:rsidR="00967195" w:rsidRPr="00213852" w:rsidRDefault="00967195" w:rsidP="00EC0B28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 xml:space="preserve">Zlatko Aljinović, član Vijeća </w:t>
      </w:r>
    </w:p>
    <w:p w:rsidR="00967195" w:rsidRPr="00213852" w:rsidRDefault="00967195" w:rsidP="00EC0B28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 xml:space="preserve">Željana Cvitanović, članica Vijeća </w:t>
      </w:r>
    </w:p>
    <w:p w:rsidR="00967195" w:rsidRPr="00213852" w:rsidRDefault="00967195" w:rsidP="00EC0B28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>Ivo Perkušić, ravnatelj</w:t>
      </w:r>
    </w:p>
    <w:p w:rsidR="00967195" w:rsidRPr="00213852" w:rsidRDefault="00967195" w:rsidP="00EC0B28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>Irena Bitanga, tajnica</w:t>
      </w:r>
    </w:p>
    <w:p w:rsidR="00967195" w:rsidRPr="00213852" w:rsidRDefault="00967195" w:rsidP="00EC0B28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7195" w:rsidRDefault="00967195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>Marija Dukić je opravdala izostanak bolešću.</w:t>
      </w:r>
    </w:p>
    <w:p w:rsidR="00EC0B28" w:rsidRPr="00213852" w:rsidRDefault="00EC0B28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7195" w:rsidRDefault="00967195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 xml:space="preserve">Prije početka sjednice, </w:t>
      </w:r>
      <w:r w:rsidR="00555A48">
        <w:rPr>
          <w:rFonts w:ascii="Times New Roman" w:hAnsi="Times New Roman"/>
          <w:sz w:val="24"/>
          <w:szCs w:val="24"/>
        </w:rPr>
        <w:t>Predsjednik Vijeća</w:t>
      </w:r>
      <w:r w:rsidRPr="00213852">
        <w:rPr>
          <w:rFonts w:ascii="Times New Roman" w:hAnsi="Times New Roman"/>
          <w:sz w:val="24"/>
          <w:szCs w:val="24"/>
        </w:rPr>
        <w:t xml:space="preserve"> </w:t>
      </w:r>
      <w:r w:rsidR="00D228E8" w:rsidRPr="00213852">
        <w:rPr>
          <w:rFonts w:ascii="Times New Roman" w:hAnsi="Times New Roman"/>
          <w:sz w:val="24"/>
          <w:szCs w:val="24"/>
        </w:rPr>
        <w:t>je</w:t>
      </w:r>
      <w:r w:rsidR="00213852" w:rsidRPr="00213852">
        <w:rPr>
          <w:rFonts w:ascii="Times New Roman" w:hAnsi="Times New Roman"/>
          <w:sz w:val="24"/>
          <w:szCs w:val="24"/>
        </w:rPr>
        <w:t xml:space="preserve"> utvrdio postojanje kvoruma.</w:t>
      </w:r>
    </w:p>
    <w:p w:rsidR="00EC0B28" w:rsidRDefault="00EC0B28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C0B28" w:rsidRPr="00213852" w:rsidRDefault="00EC0B28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7195" w:rsidRPr="00213852" w:rsidRDefault="00967195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7195" w:rsidRDefault="00967195" w:rsidP="00EC0B2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3852">
        <w:rPr>
          <w:rFonts w:ascii="Times New Roman" w:hAnsi="Times New Roman"/>
          <w:b/>
          <w:sz w:val="24"/>
          <w:szCs w:val="24"/>
        </w:rPr>
        <w:t>DNEVNI RED</w:t>
      </w:r>
    </w:p>
    <w:p w:rsidR="00EC0B28" w:rsidRPr="00213852" w:rsidRDefault="00EC0B28" w:rsidP="00EC0B2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195" w:rsidRPr="00213852" w:rsidRDefault="00967195" w:rsidP="00EC0B2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t>Usvajanje Zapisnika 2</w:t>
      </w:r>
      <w:r w:rsidR="00213852" w:rsidRPr="00213852">
        <w:rPr>
          <w:rFonts w:ascii="Times New Roman" w:hAnsi="Times New Roman" w:cs="Times New Roman"/>
          <w:sz w:val="24"/>
          <w:szCs w:val="24"/>
        </w:rPr>
        <w:t>8</w:t>
      </w:r>
      <w:r w:rsidRPr="00213852">
        <w:rPr>
          <w:rFonts w:ascii="Times New Roman" w:hAnsi="Times New Roman" w:cs="Times New Roman"/>
          <w:sz w:val="24"/>
          <w:szCs w:val="24"/>
        </w:rPr>
        <w:t>. sjednice Kazališnog vijeća</w:t>
      </w:r>
    </w:p>
    <w:p w:rsidR="00213852" w:rsidRPr="00213852" w:rsidRDefault="00213852" w:rsidP="00EC0B2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t xml:space="preserve">Razmatranje Programskog izvješća za razdoblje 1. siječnja - 31. ožujka 2024. </w:t>
      </w:r>
    </w:p>
    <w:p w:rsidR="00967195" w:rsidRPr="00213852" w:rsidRDefault="00213852" w:rsidP="00EC0B2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t>Razmatranje</w:t>
      </w:r>
      <w:r w:rsidR="00967195" w:rsidRPr="00213852">
        <w:rPr>
          <w:rFonts w:ascii="Times New Roman" w:hAnsi="Times New Roman" w:cs="Times New Roman"/>
          <w:sz w:val="24"/>
          <w:szCs w:val="24"/>
        </w:rPr>
        <w:t xml:space="preserve"> Financijskog izvješća za razdoblje 1. siječnja - 31. </w:t>
      </w:r>
      <w:r w:rsidRPr="00213852">
        <w:rPr>
          <w:rFonts w:ascii="Times New Roman" w:hAnsi="Times New Roman" w:cs="Times New Roman"/>
          <w:sz w:val="24"/>
          <w:szCs w:val="24"/>
        </w:rPr>
        <w:t>ožujka</w:t>
      </w:r>
      <w:r w:rsidR="00967195" w:rsidRPr="00213852">
        <w:rPr>
          <w:rFonts w:ascii="Times New Roman" w:hAnsi="Times New Roman" w:cs="Times New Roman"/>
          <w:sz w:val="24"/>
          <w:szCs w:val="24"/>
        </w:rPr>
        <w:t xml:space="preserve"> 202</w:t>
      </w:r>
      <w:r w:rsidRPr="00213852">
        <w:rPr>
          <w:rFonts w:ascii="Times New Roman" w:hAnsi="Times New Roman" w:cs="Times New Roman"/>
          <w:sz w:val="24"/>
          <w:szCs w:val="24"/>
        </w:rPr>
        <w:t>4</w:t>
      </w:r>
      <w:r w:rsidR="00967195" w:rsidRPr="00213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195" w:rsidRPr="00213852" w:rsidRDefault="00213852" w:rsidP="00EC0B2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t>Usvajanje Druge dopune Plana nabave za 2024.</w:t>
      </w:r>
      <w:r w:rsidR="00967195" w:rsidRPr="0021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95" w:rsidRPr="00213852" w:rsidRDefault="00967195" w:rsidP="00EC0B2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t>Razno</w:t>
      </w:r>
    </w:p>
    <w:p w:rsidR="00213852" w:rsidRPr="00213852" w:rsidRDefault="00213852" w:rsidP="00EC0B28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</w:rPr>
      </w:pPr>
    </w:p>
    <w:p w:rsidR="00EC0B28" w:rsidRDefault="00EC0B28" w:rsidP="00EC0B28">
      <w:pPr>
        <w:spacing w:line="276" w:lineRule="auto"/>
        <w:rPr>
          <w:rFonts w:ascii="Times New Roman" w:hAnsi="Times New Roman" w:cs="Times New Roman"/>
          <w:color w:val="222222"/>
        </w:rPr>
      </w:pPr>
    </w:p>
    <w:p w:rsidR="00213852" w:rsidRPr="00213852" w:rsidRDefault="00213852" w:rsidP="00EC0B28">
      <w:pPr>
        <w:spacing w:line="276" w:lineRule="auto"/>
        <w:rPr>
          <w:rFonts w:ascii="Times New Roman" w:hAnsi="Times New Roman" w:cs="Times New Roman"/>
          <w:color w:val="222222"/>
        </w:rPr>
      </w:pPr>
      <w:r w:rsidRPr="00213852">
        <w:rPr>
          <w:rFonts w:ascii="Times New Roman" w:hAnsi="Times New Roman" w:cs="Times New Roman"/>
          <w:color w:val="222222"/>
        </w:rPr>
        <w:t xml:space="preserve">Na samom početku sjednice Predsjednik Vijeća predlaže promjenu Dnevnog reda uz dodavanje nove točke: </w:t>
      </w:r>
    </w:p>
    <w:p w:rsidR="00213852" w:rsidRPr="00213852" w:rsidRDefault="00213852" w:rsidP="00EC0B28">
      <w:pPr>
        <w:spacing w:line="276" w:lineRule="auto"/>
        <w:rPr>
          <w:rFonts w:ascii="Times New Roman" w:hAnsi="Times New Roman" w:cs="Times New Roman"/>
          <w:color w:val="222222"/>
        </w:rPr>
      </w:pPr>
      <w:r w:rsidRPr="00213852">
        <w:rPr>
          <w:rFonts w:ascii="Times New Roman" w:hAnsi="Times New Roman" w:cs="Times New Roman"/>
          <w:color w:val="222222"/>
        </w:rPr>
        <w:t>„Davanje suglasnosti Ravnatelju za umjet</w:t>
      </w:r>
      <w:r w:rsidR="00A1531E">
        <w:rPr>
          <w:rFonts w:ascii="Times New Roman" w:hAnsi="Times New Roman" w:cs="Times New Roman"/>
          <w:color w:val="222222"/>
        </w:rPr>
        <w:t>n</w:t>
      </w:r>
      <w:r w:rsidRPr="00213852">
        <w:rPr>
          <w:rFonts w:ascii="Times New Roman" w:hAnsi="Times New Roman" w:cs="Times New Roman"/>
          <w:color w:val="222222"/>
        </w:rPr>
        <w:t>ički rad</w:t>
      </w:r>
      <w:r w:rsidR="00A1531E">
        <w:rPr>
          <w:rFonts w:ascii="Times New Roman" w:hAnsi="Times New Roman" w:cs="Times New Roman"/>
          <w:color w:val="222222"/>
        </w:rPr>
        <w:t xml:space="preserve"> </w:t>
      </w:r>
      <w:r w:rsidRPr="00213852">
        <w:rPr>
          <w:rFonts w:ascii="Times New Roman" w:hAnsi="Times New Roman" w:cs="Times New Roman"/>
          <w:color w:val="222222"/>
        </w:rPr>
        <w:t xml:space="preserve">na predstavi Zlatokosa u režiji Nine Kleflin te sklapanje ugovora u svoje ime i </w:t>
      </w:r>
      <w:r w:rsidR="000B0523">
        <w:rPr>
          <w:rFonts w:ascii="Times New Roman" w:hAnsi="Times New Roman" w:cs="Times New Roman"/>
          <w:color w:val="222222"/>
        </w:rPr>
        <w:t xml:space="preserve">u </w:t>
      </w:r>
      <w:r w:rsidRPr="00213852">
        <w:rPr>
          <w:rFonts w:ascii="Times New Roman" w:hAnsi="Times New Roman" w:cs="Times New Roman"/>
          <w:color w:val="222222"/>
        </w:rPr>
        <w:t>svoju korist s Kazalištem“</w:t>
      </w:r>
    </w:p>
    <w:p w:rsidR="00EC0B28" w:rsidRDefault="00EC0B28" w:rsidP="00EC0B28">
      <w:pPr>
        <w:spacing w:line="276" w:lineRule="auto"/>
        <w:rPr>
          <w:rFonts w:ascii="Times New Roman" w:hAnsi="Times New Roman" w:cs="Times New Roman"/>
          <w:color w:val="222222"/>
        </w:rPr>
      </w:pPr>
    </w:p>
    <w:p w:rsidR="00213852" w:rsidRPr="00213852" w:rsidRDefault="00213852" w:rsidP="00EC0B28">
      <w:pPr>
        <w:spacing w:line="276" w:lineRule="auto"/>
        <w:rPr>
          <w:rFonts w:ascii="Times New Roman" w:hAnsi="Times New Roman" w:cs="Times New Roman"/>
          <w:color w:val="222222"/>
        </w:rPr>
      </w:pPr>
      <w:r w:rsidRPr="00213852">
        <w:rPr>
          <w:rFonts w:ascii="Times New Roman" w:hAnsi="Times New Roman" w:cs="Times New Roman"/>
          <w:color w:val="222222"/>
        </w:rPr>
        <w:t>Jednoglasnom odlukom Kazališno vijeće usvaja novi broj točaka Dnevnog reda, stoga je Dnevni red sljedeći:</w:t>
      </w:r>
    </w:p>
    <w:p w:rsidR="00213852" w:rsidRPr="00213852" w:rsidRDefault="00213852" w:rsidP="00EC0B2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lastRenderedPageBreak/>
        <w:t>Usvajanje Zapisnika 28. sjednice Kazališnog vijeća</w:t>
      </w:r>
    </w:p>
    <w:p w:rsidR="00213852" w:rsidRPr="00213852" w:rsidRDefault="00213852" w:rsidP="00EC0B2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t xml:space="preserve">Razmatranje Programskog izvješća za razdoblje 1. siječnja - 31. ožujka 2024. </w:t>
      </w:r>
    </w:p>
    <w:p w:rsidR="00213852" w:rsidRPr="00213852" w:rsidRDefault="00213852" w:rsidP="00EC0B2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t xml:space="preserve">Razmatranje Financijskog izvješća za razdoblje 1. siječnja - 31. ožujka 2024. </w:t>
      </w:r>
    </w:p>
    <w:p w:rsidR="00213852" w:rsidRPr="00213852" w:rsidRDefault="00213852" w:rsidP="00EC0B2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3852">
        <w:rPr>
          <w:rFonts w:ascii="Times New Roman" w:hAnsi="Times New Roman" w:cs="Times New Roman"/>
          <w:sz w:val="24"/>
          <w:szCs w:val="24"/>
        </w:rPr>
        <w:t xml:space="preserve">Usvajanje Druge dopune Plana nabave za 2024. </w:t>
      </w:r>
    </w:p>
    <w:p w:rsidR="00213852" w:rsidRDefault="00213852" w:rsidP="00EC0B2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13852">
        <w:rPr>
          <w:rFonts w:ascii="Times New Roman" w:hAnsi="Times New Roman" w:cs="Times New Roman"/>
          <w:color w:val="222222"/>
          <w:sz w:val="24"/>
          <w:szCs w:val="24"/>
        </w:rPr>
        <w:t>Davanje suglasnosti Ravnatelju za umjet</w:t>
      </w:r>
      <w:r w:rsidR="00BA5181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Pr="00213852">
        <w:rPr>
          <w:rFonts w:ascii="Times New Roman" w:hAnsi="Times New Roman" w:cs="Times New Roman"/>
          <w:color w:val="222222"/>
          <w:sz w:val="24"/>
          <w:szCs w:val="24"/>
        </w:rPr>
        <w:t>ički rad</w:t>
      </w:r>
      <w:r w:rsidR="00BA518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13852">
        <w:rPr>
          <w:rFonts w:ascii="Times New Roman" w:hAnsi="Times New Roman" w:cs="Times New Roman"/>
          <w:color w:val="222222"/>
          <w:sz w:val="24"/>
          <w:szCs w:val="24"/>
        </w:rPr>
        <w:t xml:space="preserve">na predstavi Zlatokosa u režiji Nine Kleflin te sklapanje ugovora u svoje ime i </w:t>
      </w:r>
      <w:r w:rsidR="000B0523">
        <w:rPr>
          <w:rFonts w:ascii="Times New Roman" w:hAnsi="Times New Roman" w:cs="Times New Roman"/>
          <w:color w:val="222222"/>
          <w:sz w:val="24"/>
          <w:szCs w:val="24"/>
        </w:rPr>
        <w:t xml:space="preserve">u </w:t>
      </w:r>
      <w:r w:rsidRPr="00213852">
        <w:rPr>
          <w:rFonts w:ascii="Times New Roman" w:hAnsi="Times New Roman" w:cs="Times New Roman"/>
          <w:color w:val="222222"/>
          <w:sz w:val="24"/>
          <w:szCs w:val="24"/>
        </w:rPr>
        <w:t>svoju korist s Kazalištem</w:t>
      </w:r>
    </w:p>
    <w:p w:rsidR="00213852" w:rsidRPr="00213852" w:rsidRDefault="00213852" w:rsidP="00EC0B2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Razno</w:t>
      </w:r>
    </w:p>
    <w:p w:rsidR="00213852" w:rsidRPr="00213852" w:rsidRDefault="00213852" w:rsidP="00EC0B28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</w:rPr>
      </w:pPr>
    </w:p>
    <w:p w:rsidR="00967195" w:rsidRPr="00213852" w:rsidRDefault="00967195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7195" w:rsidRPr="00213852" w:rsidRDefault="00967195" w:rsidP="00EC0B2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3852">
        <w:rPr>
          <w:rFonts w:ascii="Times New Roman" w:hAnsi="Times New Roman"/>
          <w:b/>
          <w:sz w:val="24"/>
          <w:szCs w:val="24"/>
        </w:rPr>
        <w:t>Točka 1.</w:t>
      </w:r>
    </w:p>
    <w:p w:rsidR="00967195" w:rsidRDefault="00967195" w:rsidP="00EC0B2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852">
        <w:rPr>
          <w:rFonts w:ascii="Times New Roman" w:hAnsi="Times New Roman"/>
          <w:sz w:val="24"/>
          <w:szCs w:val="24"/>
        </w:rPr>
        <w:t>Jednoglasnom odlukom Kazališno vijeće usvojilo je zapisnik 2</w:t>
      </w:r>
      <w:r w:rsidR="00213852" w:rsidRPr="00213852">
        <w:rPr>
          <w:rFonts w:ascii="Times New Roman" w:hAnsi="Times New Roman"/>
          <w:sz w:val="24"/>
          <w:szCs w:val="24"/>
        </w:rPr>
        <w:t>8</w:t>
      </w:r>
      <w:r w:rsidRPr="00213852">
        <w:rPr>
          <w:rFonts w:ascii="Times New Roman" w:hAnsi="Times New Roman"/>
          <w:sz w:val="24"/>
          <w:szCs w:val="24"/>
        </w:rPr>
        <w:t>. sjednice.</w:t>
      </w:r>
    </w:p>
    <w:p w:rsidR="00213852" w:rsidRDefault="00213852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3852" w:rsidRDefault="00213852" w:rsidP="00EC0B28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2.</w:t>
      </w:r>
    </w:p>
    <w:p w:rsidR="00073410" w:rsidRDefault="00A1531E" w:rsidP="00EC0B28">
      <w:pPr>
        <w:pStyle w:val="NoSpacing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prvom tromjesečju 2024. godine Gradsko kazalište mladih ostvarilo je ukupno 38 izvedbi 12 različitih predstava. Uz navedeno, Kazalište je realiziralo 2 nastupa svojih studija za djecu i mladež, 9 izvedbi kao suorganizatori i 2 izvedbe/realizacije radionica i kulturno-umjetničkih događanja što čini sveukupno 51 izvedbu.</w:t>
      </w:r>
    </w:p>
    <w:p w:rsidR="00A1531E" w:rsidRDefault="00A1531E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Scenska uprizorenja na daskama GKM-a u prva tri mjeseca je pratilo 7692 gledatelja.</w:t>
      </w:r>
    </w:p>
    <w:p w:rsidR="00A1531E" w:rsidRDefault="00A1531E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1531E" w:rsidRDefault="00A1531E" w:rsidP="00EC0B28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3.</w:t>
      </w:r>
    </w:p>
    <w:p w:rsidR="00A1531E" w:rsidRPr="00A1531E" w:rsidRDefault="00A1531E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F6F2D" w:rsidRDefault="00AF6F2D" w:rsidP="00EC0B2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521293">
        <w:rPr>
          <w:rFonts w:ascii="Times New Roman" w:hAnsi="Times New Roman"/>
          <w:sz w:val="24"/>
          <w:szCs w:val="24"/>
        </w:rPr>
        <w:t xml:space="preserve">razdoblju 01.01. </w:t>
      </w:r>
      <w:r>
        <w:rPr>
          <w:rFonts w:ascii="Times New Roman" w:hAnsi="Times New Roman"/>
          <w:sz w:val="24"/>
          <w:szCs w:val="24"/>
        </w:rPr>
        <w:t>–</w:t>
      </w:r>
      <w:r w:rsidRPr="00521293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.03</w:t>
      </w:r>
      <w:r w:rsidRPr="0052129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5212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293">
        <w:rPr>
          <w:rFonts w:ascii="Times New Roman" w:hAnsi="Times New Roman"/>
          <w:sz w:val="24"/>
          <w:szCs w:val="24"/>
        </w:rPr>
        <w:t xml:space="preserve">god. </w:t>
      </w:r>
      <w:r>
        <w:rPr>
          <w:rFonts w:ascii="Times New Roman" w:hAnsi="Times New Roman"/>
          <w:sz w:val="24"/>
          <w:szCs w:val="24"/>
        </w:rPr>
        <w:t>Gradsko kazalište mladih je</w:t>
      </w:r>
      <w:r w:rsidRPr="00521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 ostvarilo 176,182.38</w:t>
      </w:r>
      <w:r w:rsidRPr="00521293">
        <w:rPr>
          <w:rFonts w:ascii="Times New Roman" w:hAnsi="Times New Roman"/>
          <w:sz w:val="24"/>
          <w:szCs w:val="24"/>
        </w:rPr>
        <w:t xml:space="preserve"> eura </w:t>
      </w:r>
      <w:r>
        <w:rPr>
          <w:rFonts w:ascii="Times New Roman" w:hAnsi="Times New Roman"/>
          <w:sz w:val="24"/>
          <w:szCs w:val="24"/>
        </w:rPr>
        <w:t xml:space="preserve">prihoda, što je </w:t>
      </w:r>
      <w:r w:rsidRPr="0052129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28,9</w:t>
      </w:r>
      <w:r w:rsidRPr="00521293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više nego prošle godine u istom razdoblju,</w:t>
      </w:r>
      <w:r w:rsidRPr="00521293">
        <w:rPr>
          <w:rFonts w:ascii="Times New Roman" w:hAnsi="Times New Roman"/>
          <w:sz w:val="24"/>
          <w:szCs w:val="24"/>
        </w:rPr>
        <w:t xml:space="preserve">. Realizirani rashodi ukupno su iznosili </w:t>
      </w:r>
      <w:r>
        <w:rPr>
          <w:rFonts w:ascii="Times New Roman" w:hAnsi="Times New Roman"/>
          <w:sz w:val="24"/>
          <w:szCs w:val="24"/>
        </w:rPr>
        <w:t>177,404.95</w:t>
      </w:r>
      <w:r w:rsidRPr="00521293">
        <w:rPr>
          <w:rFonts w:ascii="Times New Roman" w:hAnsi="Times New Roman"/>
          <w:sz w:val="24"/>
          <w:szCs w:val="24"/>
        </w:rPr>
        <w:t xml:space="preserve"> eura i veći su za 32,</w:t>
      </w:r>
      <w:r>
        <w:rPr>
          <w:rFonts w:ascii="Times New Roman" w:hAnsi="Times New Roman"/>
          <w:sz w:val="24"/>
          <w:szCs w:val="24"/>
        </w:rPr>
        <w:t>9</w:t>
      </w:r>
      <w:r w:rsidRPr="0052129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293">
        <w:rPr>
          <w:rFonts w:ascii="Times New Roman" w:hAnsi="Times New Roman"/>
          <w:sz w:val="24"/>
          <w:szCs w:val="24"/>
        </w:rPr>
        <w:t xml:space="preserve">u odnosu na </w:t>
      </w:r>
      <w:r>
        <w:rPr>
          <w:rFonts w:ascii="Times New Roman" w:hAnsi="Times New Roman"/>
          <w:sz w:val="24"/>
          <w:szCs w:val="24"/>
        </w:rPr>
        <w:t>isto razdoblje prethodne godine</w:t>
      </w:r>
      <w:r w:rsidRPr="00521293">
        <w:rPr>
          <w:rFonts w:ascii="Times New Roman" w:hAnsi="Times New Roman"/>
          <w:sz w:val="24"/>
          <w:szCs w:val="24"/>
        </w:rPr>
        <w:t xml:space="preserve">. </w:t>
      </w:r>
    </w:p>
    <w:p w:rsidR="00AF6F2D" w:rsidRDefault="00AF6F2D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 xml:space="preserve">Vijećnici su predmetni izvještaj primili </w:t>
      </w:r>
      <w:r w:rsidR="00E8768E">
        <w:rPr>
          <w:rFonts w:ascii="Times New Roman" w:hAnsi="Times New Roman"/>
          <w:sz w:val="24"/>
          <w:szCs w:val="24"/>
        </w:rPr>
        <w:t>na znanje.</w:t>
      </w:r>
    </w:p>
    <w:p w:rsidR="0001663B" w:rsidRDefault="0001663B" w:rsidP="00EC0B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1663B" w:rsidRDefault="0001663B" w:rsidP="00EC0B28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4.</w:t>
      </w:r>
    </w:p>
    <w:p w:rsidR="0001663B" w:rsidRDefault="0001663B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0D3E">
        <w:rPr>
          <w:rFonts w:ascii="Times New Roman" w:hAnsi="Times New Roman"/>
          <w:sz w:val="24"/>
          <w:szCs w:val="24"/>
        </w:rPr>
        <w:t>Zbog  povećane potrebe za smještajem vanjskih suradnika te za uslugama cateringa</w:t>
      </w:r>
      <w:r w:rsidR="00E8768E">
        <w:rPr>
          <w:rFonts w:ascii="Times New Roman" w:hAnsi="Times New Roman"/>
          <w:sz w:val="24"/>
          <w:szCs w:val="24"/>
        </w:rPr>
        <w:t>,</w:t>
      </w:r>
      <w:r w:rsidR="00630D3E">
        <w:rPr>
          <w:rFonts w:ascii="Times New Roman" w:hAnsi="Times New Roman"/>
          <w:sz w:val="24"/>
          <w:szCs w:val="24"/>
        </w:rPr>
        <w:t xml:space="preserve"> a uslijed popriličnih povećanja cijena</w:t>
      </w:r>
      <w:r w:rsidR="00E8768E">
        <w:rPr>
          <w:rFonts w:ascii="Times New Roman" w:hAnsi="Times New Roman"/>
          <w:sz w:val="24"/>
          <w:szCs w:val="24"/>
        </w:rPr>
        <w:t>,</w:t>
      </w:r>
      <w:r w:rsidR="00630D3E">
        <w:rPr>
          <w:rFonts w:ascii="Times New Roman" w:hAnsi="Times New Roman"/>
          <w:sz w:val="24"/>
          <w:szCs w:val="24"/>
        </w:rPr>
        <w:t xml:space="preserve"> iznosi koji su prvotno bili planirani u 2024. godini neće biti dostatni za realizaciju. </w:t>
      </w:r>
      <w:r w:rsidR="00085A40">
        <w:rPr>
          <w:rFonts w:ascii="Times New Roman" w:hAnsi="Times New Roman"/>
          <w:sz w:val="24"/>
          <w:szCs w:val="24"/>
        </w:rPr>
        <w:t xml:space="preserve">Drugom dopunom </w:t>
      </w:r>
      <w:r w:rsidR="00E8768E">
        <w:rPr>
          <w:rFonts w:ascii="Times New Roman" w:hAnsi="Times New Roman"/>
          <w:sz w:val="24"/>
          <w:szCs w:val="24"/>
        </w:rPr>
        <w:t>P</w:t>
      </w:r>
      <w:r w:rsidR="00085A40">
        <w:rPr>
          <w:rFonts w:ascii="Times New Roman" w:hAnsi="Times New Roman"/>
          <w:sz w:val="24"/>
          <w:szCs w:val="24"/>
        </w:rPr>
        <w:t xml:space="preserve">lana nabave za 2024. godinu sve zahtjeve bit će moguće uspješno realizirati. Vijećnici, stoga, jednoglasnom odlukom usvajaju Drugu dopunu </w:t>
      </w:r>
      <w:r w:rsidR="00E8768E">
        <w:rPr>
          <w:rFonts w:ascii="Times New Roman" w:hAnsi="Times New Roman"/>
          <w:sz w:val="24"/>
          <w:szCs w:val="24"/>
        </w:rPr>
        <w:t>P</w:t>
      </w:r>
      <w:r w:rsidR="00085A40">
        <w:rPr>
          <w:rFonts w:ascii="Times New Roman" w:hAnsi="Times New Roman"/>
          <w:sz w:val="24"/>
          <w:szCs w:val="24"/>
        </w:rPr>
        <w:t>lana nabave za 2024. godinu.</w:t>
      </w:r>
    </w:p>
    <w:p w:rsidR="00085A40" w:rsidRDefault="00085A40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85A40" w:rsidRDefault="00085A40" w:rsidP="00EC0B28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5.</w:t>
      </w:r>
    </w:p>
    <w:p w:rsidR="000B6805" w:rsidRDefault="000B6805" w:rsidP="00EC0B28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Ravnatelj Ivo Perku</w:t>
      </w:r>
      <w:r w:rsidR="00BF317B">
        <w:rPr>
          <w:rFonts w:ascii="Times New Roman" w:hAnsi="Times New Roman"/>
          <w:bCs/>
          <w:sz w:val="24"/>
          <w:szCs w:val="24"/>
        </w:rPr>
        <w:t>šić obratio se članovima Vijeća</w:t>
      </w:r>
      <w:r>
        <w:rPr>
          <w:rFonts w:ascii="Times New Roman" w:hAnsi="Times New Roman"/>
          <w:bCs/>
          <w:sz w:val="24"/>
          <w:szCs w:val="24"/>
        </w:rPr>
        <w:t xml:space="preserve"> da mu se </w:t>
      </w:r>
      <w:r w:rsidR="005B629A">
        <w:rPr>
          <w:rFonts w:ascii="Times New Roman" w:hAnsi="Times New Roman"/>
          <w:bCs/>
          <w:sz w:val="24"/>
          <w:szCs w:val="24"/>
        </w:rPr>
        <w:t xml:space="preserve">za angažman u predstavi „Zlatokosa“ u režiji Nine Kleflin </w:t>
      </w:r>
      <w:r>
        <w:rPr>
          <w:rFonts w:ascii="Times New Roman" w:hAnsi="Times New Roman"/>
          <w:bCs/>
          <w:sz w:val="24"/>
          <w:szCs w:val="24"/>
        </w:rPr>
        <w:t>izda posebna ovlast za sklapanje ugovora s Kazalištem u svoje ime i</w:t>
      </w:r>
      <w:r w:rsidR="005B629A">
        <w:rPr>
          <w:rFonts w:ascii="Times New Roman" w:hAnsi="Times New Roman"/>
          <w:bCs/>
          <w:sz w:val="24"/>
          <w:szCs w:val="24"/>
        </w:rPr>
        <w:t xml:space="preserve"> u svoju korist, pod istim uvjetima kao </w:t>
      </w:r>
      <w:r w:rsidR="002D75F5">
        <w:rPr>
          <w:rFonts w:ascii="Times New Roman" w:hAnsi="Times New Roman"/>
          <w:bCs/>
          <w:sz w:val="24"/>
          <w:szCs w:val="24"/>
        </w:rPr>
        <w:t xml:space="preserve">što je to bilo </w:t>
      </w:r>
      <w:r w:rsidR="005B629A">
        <w:rPr>
          <w:rFonts w:ascii="Times New Roman" w:hAnsi="Times New Roman"/>
          <w:bCs/>
          <w:sz w:val="24"/>
          <w:szCs w:val="24"/>
        </w:rPr>
        <w:t>za angažman u predstavi „Apokalipsa radnika“</w:t>
      </w:r>
      <w:r w:rsidR="009D6748">
        <w:rPr>
          <w:rFonts w:ascii="Times New Roman" w:hAnsi="Times New Roman"/>
          <w:bCs/>
          <w:sz w:val="24"/>
          <w:szCs w:val="24"/>
        </w:rPr>
        <w:t xml:space="preserve"> </w:t>
      </w:r>
      <w:r w:rsidR="009D6748" w:rsidRPr="009D6748">
        <w:rPr>
          <w:rFonts w:ascii="Times New Roman" w:hAnsi="Times New Roman"/>
          <w:bCs/>
          <w:sz w:val="24"/>
          <w:szCs w:val="24"/>
        </w:rPr>
        <w:t>zbog iznimnih potreba glumca za realizaciju naznačene predstave, a zauzetosti cijelog ansambla</w:t>
      </w:r>
      <w:r w:rsidR="005B629A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Članovi Vijeća suglasni su s uvjetima ugovora o angažmanu ravnatelja u Kazalištu te jednoglasno donose odluku kojom se ravnatelj ovlašćuje da u svoje ime i </w:t>
      </w:r>
      <w:r w:rsidR="005B629A">
        <w:rPr>
          <w:rFonts w:ascii="Times New Roman" w:hAnsi="Times New Roman"/>
          <w:bCs/>
          <w:sz w:val="24"/>
          <w:szCs w:val="24"/>
        </w:rPr>
        <w:t>u svoju korist</w:t>
      </w:r>
      <w:r>
        <w:rPr>
          <w:rFonts w:ascii="Times New Roman" w:hAnsi="Times New Roman"/>
          <w:bCs/>
          <w:sz w:val="24"/>
          <w:szCs w:val="24"/>
        </w:rPr>
        <w:t xml:space="preserve"> sklopi s Kazalištem ugovor o pripremi i izvođenju uloge u predstavi “</w:t>
      </w:r>
      <w:r w:rsidR="005B629A">
        <w:rPr>
          <w:rFonts w:ascii="Times New Roman" w:hAnsi="Times New Roman"/>
          <w:bCs/>
          <w:sz w:val="24"/>
          <w:szCs w:val="24"/>
        </w:rPr>
        <w:t>Zlatokosa</w:t>
      </w:r>
      <w:r>
        <w:rPr>
          <w:rFonts w:ascii="Times New Roman" w:hAnsi="Times New Roman"/>
          <w:bCs/>
          <w:sz w:val="24"/>
          <w:szCs w:val="24"/>
        </w:rPr>
        <w:t xml:space="preserve">” </w:t>
      </w:r>
      <w:r w:rsidR="002D75F5">
        <w:rPr>
          <w:rFonts w:ascii="Times New Roman" w:hAnsi="Times New Roman"/>
          <w:bCs/>
          <w:sz w:val="24"/>
          <w:szCs w:val="24"/>
        </w:rPr>
        <w:t>te u</w:t>
      </w:r>
      <w:r>
        <w:rPr>
          <w:rFonts w:ascii="Times New Roman" w:hAnsi="Times New Roman"/>
          <w:bCs/>
          <w:sz w:val="24"/>
          <w:szCs w:val="24"/>
        </w:rPr>
        <w:t xml:space="preserve"> reprizni</w:t>
      </w:r>
      <w:r w:rsidR="002D75F5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predstava</w:t>
      </w:r>
      <w:r w:rsidR="002D75F5">
        <w:rPr>
          <w:rFonts w:ascii="Times New Roman" w:hAnsi="Times New Roman"/>
          <w:bCs/>
          <w:sz w:val="24"/>
          <w:szCs w:val="24"/>
        </w:rPr>
        <w:t>m</w:t>
      </w:r>
      <w:r w:rsidR="00DE0DEC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C0FD2" w:rsidRPr="000B6805" w:rsidRDefault="009C0FD2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C0FD2" w:rsidRDefault="009C0FD2" w:rsidP="00EC0B28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6.</w:t>
      </w:r>
    </w:p>
    <w:p w:rsidR="007E4249" w:rsidRPr="007E4249" w:rsidRDefault="007E4249" w:rsidP="007E4249">
      <w:pPr>
        <w:pStyle w:val="NoSpacing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E4249">
        <w:rPr>
          <w:rFonts w:ascii="Times New Roman" w:hAnsi="Times New Roman"/>
          <w:sz w:val="24"/>
          <w:szCs w:val="24"/>
        </w:rPr>
        <w:t>Ravnatelj obavještava vijećnike o trenutnoj situaciji vezano za pitanje zaposlenja knjigovođe i izražava zabrinutost zbog upražnjenog radnog mjesta računovođe zbog odlaska voditeljice na moguće dugotrajno bolovanje. Gradsko kazalište mladih Split se našlo u situaciji koja zahtjeva hitno rješenje jer bi u protivnom bio upitan nastavak zakonitog poslovanja Kazališta. Odgađanje rješavanja rezultiralo bi mogućim neisplatama plaća i putnih troškova zaposlenicima, neizdavanjem uplatnica za dramska studija. Osim toga, Kazalište ne bi bilo u mogućnosti izraditi Financijsko izvješće</w:t>
      </w:r>
      <w:bookmarkStart w:id="0" w:name="_GoBack"/>
      <w:bookmarkEnd w:id="0"/>
      <w:r w:rsidRPr="007E4249">
        <w:rPr>
          <w:rFonts w:ascii="Times New Roman" w:hAnsi="Times New Roman"/>
          <w:sz w:val="24"/>
          <w:szCs w:val="24"/>
        </w:rPr>
        <w:t xml:space="preserve"> za svako naredno tromjesečje, kao ni Godišnje financijsko izvješće te Financijski plan za narednu godinu s projekcijom na sljedeće godine. Također, Kazalištu bi se otežala mogućnost prijave na Natječaje iz područja kulture, obzirom da služba računovodstva sudjeluje u pripremi natječajne dokumentacije. </w:t>
      </w:r>
    </w:p>
    <w:p w:rsidR="007E4249" w:rsidRPr="007E4249" w:rsidRDefault="007E4249" w:rsidP="007E424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E4249">
        <w:rPr>
          <w:rFonts w:ascii="Times New Roman" w:hAnsi="Times New Roman"/>
          <w:sz w:val="24"/>
          <w:szCs w:val="24"/>
        </w:rPr>
        <w:t>Ravnatelj je već prije naglašavao potrebu za knjigovođom-arhivarom što se sad i pokazalo kao nužno.</w:t>
      </w:r>
    </w:p>
    <w:p w:rsidR="00EC0B28" w:rsidRDefault="007E4249" w:rsidP="007E424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E4249">
        <w:rPr>
          <w:rFonts w:ascii="Times New Roman" w:hAnsi="Times New Roman"/>
          <w:sz w:val="24"/>
          <w:szCs w:val="24"/>
        </w:rPr>
        <w:tab/>
        <w:t>Novonastala situacija, dakle, dodatno naglašava već iskazanu potrebu za otvaranjem navedenog radnog mjesta, za koje je Kazališno vijeće i ranije iskazalo jednoglasnu suglasnost, a koje se i u ovom slučaju nameće kao rješenje.</w:t>
      </w:r>
    </w:p>
    <w:p w:rsidR="00EC0B28" w:rsidRDefault="00EC0B28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je završila u 1</w:t>
      </w:r>
      <w:r w:rsidR="00BD59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:30 sati.</w:t>
      </w:r>
    </w:p>
    <w:p w:rsidR="00EC0B28" w:rsidRDefault="00EC0B28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Predsjednik Vijeća</w:t>
      </w: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Željana Cvitanović, </w:t>
      </w:r>
      <w:r w:rsidR="00770ED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lanica Vijeća/zapisničarka</w:t>
      </w: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EC0B28" w:rsidRDefault="00EC0B28" w:rsidP="00EC0B28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A553D" w:rsidRPr="00085A40" w:rsidRDefault="000A553D" w:rsidP="00EC0B2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3852" w:rsidRPr="00213852" w:rsidRDefault="00073410" w:rsidP="00EC0B28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95D13" w:rsidRPr="00213852" w:rsidRDefault="00395D13" w:rsidP="00EC0B28">
      <w:pPr>
        <w:spacing w:line="276" w:lineRule="auto"/>
        <w:jc w:val="center"/>
      </w:pPr>
    </w:p>
    <w:sectPr w:rsidR="00395D13" w:rsidRPr="002138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31" w:rsidRDefault="000C3731" w:rsidP="00EC0B28">
      <w:pPr>
        <w:spacing w:after="0" w:line="240" w:lineRule="auto"/>
      </w:pPr>
      <w:r>
        <w:separator/>
      </w:r>
    </w:p>
  </w:endnote>
  <w:endnote w:type="continuationSeparator" w:id="0">
    <w:p w:rsidR="000C3731" w:rsidRDefault="000C3731" w:rsidP="00EC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168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B28" w:rsidRPr="00EC0B28" w:rsidRDefault="00EC0B28">
        <w:pPr>
          <w:pStyle w:val="Footer"/>
          <w:jc w:val="right"/>
        </w:pPr>
        <w:r w:rsidRPr="00EC0B28">
          <w:rPr>
            <w:rFonts w:ascii="Times New Roman" w:hAnsi="Times New Roman" w:cs="Times New Roman"/>
          </w:rPr>
          <w:fldChar w:fldCharType="begin"/>
        </w:r>
        <w:r w:rsidRPr="00EC0B28">
          <w:rPr>
            <w:rFonts w:ascii="Times New Roman" w:hAnsi="Times New Roman" w:cs="Times New Roman"/>
          </w:rPr>
          <w:instrText xml:space="preserve"> PAGE   \* MERGEFORMAT </w:instrText>
        </w:r>
        <w:r w:rsidRPr="00EC0B28">
          <w:rPr>
            <w:rFonts w:ascii="Times New Roman" w:hAnsi="Times New Roman" w:cs="Times New Roman"/>
          </w:rPr>
          <w:fldChar w:fldCharType="separate"/>
        </w:r>
        <w:r w:rsidR="007E4249">
          <w:rPr>
            <w:rFonts w:ascii="Times New Roman" w:hAnsi="Times New Roman" w:cs="Times New Roman"/>
            <w:noProof/>
          </w:rPr>
          <w:t>3</w:t>
        </w:r>
        <w:r w:rsidRPr="00EC0B2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C0B28" w:rsidRPr="00EC0B28" w:rsidRDefault="00EC0B2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31" w:rsidRDefault="000C3731" w:rsidP="00EC0B28">
      <w:pPr>
        <w:spacing w:after="0" w:line="240" w:lineRule="auto"/>
      </w:pPr>
      <w:r>
        <w:separator/>
      </w:r>
    </w:p>
  </w:footnote>
  <w:footnote w:type="continuationSeparator" w:id="0">
    <w:p w:rsidR="000C3731" w:rsidRDefault="000C3731" w:rsidP="00EC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28" w:rsidRDefault="00EC0B28">
    <w:pPr>
      <w:pStyle w:val="Header"/>
      <w:jc w:val="right"/>
    </w:pPr>
  </w:p>
  <w:p w:rsidR="00EC0B28" w:rsidRDefault="00EC0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F492A"/>
    <w:multiLevelType w:val="hybridMultilevel"/>
    <w:tmpl w:val="5E0A0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95"/>
    <w:rsid w:val="0001663B"/>
    <w:rsid w:val="0004774B"/>
    <w:rsid w:val="00073410"/>
    <w:rsid w:val="00085A40"/>
    <w:rsid w:val="000A553D"/>
    <w:rsid w:val="000B0523"/>
    <w:rsid w:val="000B6805"/>
    <w:rsid w:val="000C3731"/>
    <w:rsid w:val="000F458C"/>
    <w:rsid w:val="00213852"/>
    <w:rsid w:val="00284DF7"/>
    <w:rsid w:val="002D75F5"/>
    <w:rsid w:val="00324BAB"/>
    <w:rsid w:val="0037453E"/>
    <w:rsid w:val="00395D13"/>
    <w:rsid w:val="00407F8C"/>
    <w:rsid w:val="00555A48"/>
    <w:rsid w:val="005705A2"/>
    <w:rsid w:val="005B3879"/>
    <w:rsid w:val="005B629A"/>
    <w:rsid w:val="005F767F"/>
    <w:rsid w:val="00630D3E"/>
    <w:rsid w:val="006348DC"/>
    <w:rsid w:val="00672661"/>
    <w:rsid w:val="00673774"/>
    <w:rsid w:val="00770ED7"/>
    <w:rsid w:val="007E0EF1"/>
    <w:rsid w:val="007E4249"/>
    <w:rsid w:val="00891DF6"/>
    <w:rsid w:val="00967195"/>
    <w:rsid w:val="009C0FD2"/>
    <w:rsid w:val="009D6748"/>
    <w:rsid w:val="00A1531E"/>
    <w:rsid w:val="00A569C4"/>
    <w:rsid w:val="00AD5707"/>
    <w:rsid w:val="00AF6F2D"/>
    <w:rsid w:val="00B226EC"/>
    <w:rsid w:val="00B86407"/>
    <w:rsid w:val="00BA5181"/>
    <w:rsid w:val="00BD59DB"/>
    <w:rsid w:val="00BF317B"/>
    <w:rsid w:val="00D113BE"/>
    <w:rsid w:val="00D17747"/>
    <w:rsid w:val="00D228E8"/>
    <w:rsid w:val="00D42B31"/>
    <w:rsid w:val="00DE0DEC"/>
    <w:rsid w:val="00DE54EE"/>
    <w:rsid w:val="00E21D7B"/>
    <w:rsid w:val="00E8768E"/>
    <w:rsid w:val="00EC0B28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2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195"/>
    <w:pPr>
      <w:spacing w:after="0" w:line="240" w:lineRule="auto"/>
    </w:pPr>
    <w:rPr>
      <w:rFonts w:ascii="Calibri" w:eastAsia="Calibri" w:hAnsi="Calibri" w:cs="Times New Roman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7195"/>
    <w:pPr>
      <w:spacing w:line="256" w:lineRule="auto"/>
      <w:ind w:left="720"/>
      <w:contextualSpacing/>
    </w:pPr>
    <w:rPr>
      <w:rFonts w:asciiTheme="minorHAnsi" w:hAnsiTheme="minorHAnsi" w:cstheme="minorBidi"/>
      <w:spacing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28"/>
  </w:style>
  <w:style w:type="paragraph" w:styleId="Footer">
    <w:name w:val="footer"/>
    <w:basedOn w:val="Normal"/>
    <w:link w:val="FooterChar"/>
    <w:uiPriority w:val="99"/>
    <w:unhideWhenUsed/>
    <w:rsid w:val="00EC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Kec</dc:creator>
  <cp:keywords/>
  <dc:description/>
  <cp:lastModifiedBy>Siniša Novković</cp:lastModifiedBy>
  <cp:revision>25</cp:revision>
  <dcterms:created xsi:type="dcterms:W3CDTF">2024-06-03T10:58:00Z</dcterms:created>
  <dcterms:modified xsi:type="dcterms:W3CDTF">2024-06-03T16:04:00Z</dcterms:modified>
</cp:coreProperties>
</file>