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5F47" w14:textId="77777777" w:rsidR="00C354F1" w:rsidRPr="00E51927" w:rsidRDefault="00C354F1" w:rsidP="00C354F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bookmarkStart w:id="0" w:name="_Hlk101874099"/>
      <w:bookmarkStart w:id="1" w:name="_Hlk102564544"/>
      <w:r w:rsidRPr="00E51927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UPISNICA</w:t>
      </w:r>
    </w:p>
    <w:p w14:paraId="1E49214E" w14:textId="77777777" w:rsidR="00C354F1" w:rsidRPr="00E51927" w:rsidRDefault="00C354F1" w:rsidP="00C354F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E51927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U DRAMSKI STUDIO U SEZONI 2025./2026.</w:t>
      </w:r>
    </w:p>
    <w:p w14:paraId="768F6036" w14:textId="134CA242" w:rsidR="00C354F1" w:rsidRPr="00E51927" w:rsidRDefault="00C354F1" w:rsidP="00C354F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E51927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(za </w:t>
      </w:r>
      <w:r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punoljetne</w:t>
      </w:r>
      <w:r w:rsidRPr="00E51927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 polaznike)</w:t>
      </w:r>
    </w:p>
    <w:p w14:paraId="756ADE44" w14:textId="77777777" w:rsidR="00C354F1" w:rsidRDefault="00C354F1" w:rsidP="00C354F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FDDD137" w14:textId="77777777" w:rsidR="00C354F1" w:rsidRDefault="00C354F1" w:rsidP="00C354F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6B08D3B" w14:textId="77777777" w:rsidR="00C354F1" w:rsidRDefault="00C354F1" w:rsidP="00C354F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F509DA9" w14:textId="77777777" w:rsidR="00C354F1" w:rsidRDefault="00C354F1" w:rsidP="00C354F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BAFDDDC" w14:textId="77777777" w:rsidR="00C354F1" w:rsidRDefault="00C354F1" w:rsidP="00C354F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B91FFDA" w14:textId="6E8825A2" w:rsidR="00C354F1" w:rsidRDefault="00C354F1" w:rsidP="00C354F1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PODACI O POLAZNIKU:</w:t>
      </w:r>
    </w:p>
    <w:p w14:paraId="6365F05B" w14:textId="77777777" w:rsidR="00C354F1" w:rsidRPr="00F365DD" w:rsidRDefault="00C354F1" w:rsidP="00C354F1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B115525" w14:textId="77777777" w:rsidR="00C354F1" w:rsidRPr="00C0366A" w:rsidRDefault="00C354F1" w:rsidP="00C354F1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2FC2529" w14:textId="77777777" w:rsidR="00C354F1" w:rsidRDefault="00C354F1" w:rsidP="00C354F1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Ime i prezime: </w:t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___________________________________________</w:t>
      </w:r>
    </w:p>
    <w:p w14:paraId="070642D3" w14:textId="77777777" w:rsidR="00C354F1" w:rsidRDefault="00C354F1" w:rsidP="00C354F1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EEFE02D" w14:textId="7801D88C" w:rsidR="00C354F1" w:rsidRDefault="00C354F1" w:rsidP="00C354F1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Datum rođenja:</w:t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___________________________________________</w:t>
      </w:r>
    </w:p>
    <w:p w14:paraId="2E2A82FE" w14:textId="77777777" w:rsidR="00C354F1" w:rsidRDefault="00C354F1" w:rsidP="00C354F1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FF00FBC" w14:textId="77777777" w:rsidR="00C354F1" w:rsidRDefault="00C354F1" w:rsidP="00C354F1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OIB: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___________________________________________</w:t>
      </w:r>
    </w:p>
    <w:p w14:paraId="27986163" w14:textId="77777777" w:rsidR="00C354F1" w:rsidRPr="00F365DD" w:rsidRDefault="00C354F1" w:rsidP="00C354F1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F365DD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</w:t>
      </w:r>
    </w:p>
    <w:p w14:paraId="1BDCCE63" w14:textId="77777777" w:rsidR="00C354F1" w:rsidRDefault="00C354F1" w:rsidP="00C354F1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Adresa stanovanja:</w:t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___________________________________________</w:t>
      </w:r>
    </w:p>
    <w:p w14:paraId="00E66105" w14:textId="77777777" w:rsidR="00C354F1" w:rsidRPr="00F365DD" w:rsidRDefault="00C354F1" w:rsidP="00C354F1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2124A102" w14:textId="3C8EC16C" w:rsidR="00C354F1" w:rsidRDefault="00C354F1" w:rsidP="00C354F1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E-mail adresa: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___________________________________________</w:t>
      </w:r>
    </w:p>
    <w:p w14:paraId="1541994E" w14:textId="77777777" w:rsidR="00C354F1" w:rsidRDefault="00C354F1" w:rsidP="00C354F1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0A30092" w14:textId="77777777" w:rsidR="00C354F1" w:rsidRDefault="00C354F1" w:rsidP="00C354F1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Broj mobitela: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___________________________________________</w:t>
      </w:r>
    </w:p>
    <w:p w14:paraId="332F0701" w14:textId="77777777" w:rsidR="00C354F1" w:rsidRDefault="00C354F1" w:rsidP="00C354F1">
      <w:pPr>
        <w:pStyle w:val="Odlomakpopisa"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85997D9" w14:textId="77777777" w:rsidR="00C354F1" w:rsidRDefault="00C354F1" w:rsidP="00C354F1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02347E0" w14:textId="77777777" w:rsidR="00C354F1" w:rsidRPr="008852D1" w:rsidRDefault="00C354F1" w:rsidP="00C354F1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7B0D6AF" w14:textId="53749142" w:rsidR="00C354F1" w:rsidRDefault="008064E7" w:rsidP="00C354F1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bookmarkStart w:id="2" w:name="_Hlk201752918"/>
      <w:r w:rsidRPr="008852D1">
        <w:rPr>
          <w:rFonts w:ascii="Times New Roman" w:eastAsia="Calibri" w:hAnsi="Times New Roman" w:cs="Times New Roman"/>
          <w:kern w:val="0"/>
          <w14:ligatures w14:val="none"/>
        </w:rPr>
        <w:t xml:space="preserve">Potpisom ove upisnice prihvaćam Opće uvjete </w:t>
      </w:r>
      <w:r w:rsidR="00494FF1">
        <w:rPr>
          <w:rFonts w:ascii="Times New Roman" w:eastAsia="Calibri" w:hAnsi="Times New Roman" w:cs="Times New Roman"/>
          <w:kern w:val="0"/>
          <w14:ligatures w14:val="none"/>
        </w:rPr>
        <w:t xml:space="preserve">za pohađanje dramskog studija Gradskog kazališta mladih </w:t>
      </w:r>
      <w:r w:rsidR="008852D1" w:rsidRPr="008852D1">
        <w:rPr>
          <w:rFonts w:ascii="Times New Roman" w:eastAsia="Calibri" w:hAnsi="Times New Roman" w:cs="Times New Roman"/>
          <w:kern w:val="0"/>
          <w14:ligatures w14:val="none"/>
        </w:rPr>
        <w:t>s kojima sam upoznat/a i suglasan/</w:t>
      </w:r>
      <w:r w:rsidR="008852D1">
        <w:rPr>
          <w:rFonts w:ascii="Times New Roman" w:eastAsia="Calibri" w:hAnsi="Times New Roman" w:cs="Times New Roman"/>
          <w:kern w:val="0"/>
          <w14:ligatures w14:val="none"/>
        </w:rPr>
        <w:t>a</w:t>
      </w:r>
      <w:r w:rsidR="008852D1" w:rsidRPr="008852D1">
        <w:rPr>
          <w:rFonts w:ascii="Times New Roman" w:eastAsia="Calibri" w:hAnsi="Times New Roman" w:cs="Times New Roman"/>
          <w:kern w:val="0"/>
          <w14:ligatures w14:val="none"/>
        </w:rPr>
        <w:t xml:space="preserve">, a koji su sastavni dio ove upisnice i imaju karakter ugovora. </w:t>
      </w:r>
    </w:p>
    <w:bookmarkEnd w:id="2"/>
    <w:p w14:paraId="1A98647F" w14:textId="77777777" w:rsidR="008852D1" w:rsidRDefault="008852D1" w:rsidP="00C354F1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48904AF" w14:textId="77777777" w:rsidR="00C354F1" w:rsidRDefault="00C354F1" w:rsidP="00C354F1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785A323" w14:textId="0D6656A6" w:rsidR="00C354F1" w:rsidRDefault="00C354F1" w:rsidP="00C354F1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F365DD">
        <w:rPr>
          <w:rFonts w:ascii="Times New Roman" w:eastAsia="Calibri" w:hAnsi="Times New Roman" w:cs="Times New Roman"/>
          <w:kern w:val="0"/>
          <w14:ligatures w14:val="none"/>
        </w:rPr>
        <w:t>U SPLITU ________________ 2025.</w:t>
      </w:r>
      <w:r w:rsidRPr="00F365D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365D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F365DD">
        <w:rPr>
          <w:rFonts w:ascii="Times New Roman" w:eastAsia="Calibri" w:hAnsi="Times New Roman" w:cs="Times New Roman"/>
          <w:kern w:val="0"/>
          <w14:ligatures w14:val="none"/>
        </w:rPr>
        <w:tab/>
        <w:t>POTPIS</w:t>
      </w:r>
      <w:r w:rsidR="00494FF1">
        <w:rPr>
          <w:rFonts w:ascii="Times New Roman" w:eastAsia="Calibri" w:hAnsi="Times New Roman" w:cs="Times New Roman"/>
          <w:kern w:val="0"/>
          <w14:ligatures w14:val="none"/>
        </w:rPr>
        <w:t xml:space="preserve"> POLAZNIKA</w:t>
      </w:r>
      <w:r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5CD05DB7" w14:textId="77777777" w:rsidR="00C354F1" w:rsidRDefault="00C354F1" w:rsidP="00C354F1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0A813D1" w14:textId="77777777" w:rsidR="00C354F1" w:rsidRDefault="00C354F1" w:rsidP="00C354F1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B0D06B4" w14:textId="77777777" w:rsidR="00C354F1" w:rsidRPr="00C0366A" w:rsidRDefault="00C354F1" w:rsidP="00C354F1">
      <w:pPr>
        <w:spacing w:line="259" w:lineRule="auto"/>
        <w:rPr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_______________________________</w:t>
      </w:r>
      <w:bookmarkEnd w:id="0"/>
      <w:bookmarkEnd w:id="1"/>
    </w:p>
    <w:p w14:paraId="0DC6EFB3" w14:textId="77777777" w:rsidR="00C354F1" w:rsidRDefault="00C354F1" w:rsidP="00C354F1"/>
    <w:p w14:paraId="69483292" w14:textId="77777777" w:rsidR="00C354F1" w:rsidRDefault="00C354F1"/>
    <w:p w14:paraId="66B3F682" w14:textId="77777777" w:rsidR="00F5333C" w:rsidRDefault="00F5333C"/>
    <w:p w14:paraId="4DAF5554" w14:textId="77777777" w:rsidR="00F5333C" w:rsidRDefault="00F5333C"/>
    <w:p w14:paraId="15F29B44" w14:textId="77777777" w:rsidR="00F5333C" w:rsidRDefault="00F5333C"/>
    <w:p w14:paraId="1F751906" w14:textId="77777777" w:rsidR="00494FF1" w:rsidRPr="00494FF1" w:rsidRDefault="00494FF1" w:rsidP="00494F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</w:pPr>
      <w:r w:rsidRPr="00494F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  <w:lastRenderedPageBreak/>
        <w:t>OPĆI UVJETI ZA POHAĐANJE DRAMSKOG STUDIJA GRADSKOG KAZALIŠTA MLADIH</w:t>
      </w:r>
    </w:p>
    <w:p w14:paraId="6A4DB985" w14:textId="77777777" w:rsidR="00494FF1" w:rsidRPr="00494FF1" w:rsidRDefault="00494FF1" w:rsidP="00494F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494F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1. OPĆE ODREDBE</w:t>
      </w:r>
    </w:p>
    <w:p w14:paraId="42D301F3" w14:textId="0F7DBD7E" w:rsidR="00494FF1" w:rsidRPr="00494FF1" w:rsidRDefault="00494FF1" w:rsidP="0049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1.1. Općim uvjetima za pohađanje dramskog studija Gradskog kazališta mladih (u nastavku: Opći uvjeti) uređuju se pravila upisa, pohađanja i sudjelovanja u radu dramskog studija Gradskog kazališta mladih.</w:t>
      </w: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1.2. Dramski studio namijenjen je djeci, mladima i/ili odraslima (ovisno o programu).       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</w:t>
      </w: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1.3. Najniža dob za upis: prvi razred osnovne škole. </w:t>
      </w:r>
    </w:p>
    <w:p w14:paraId="33FEB0ED" w14:textId="77777777" w:rsidR="00494FF1" w:rsidRPr="00494FF1" w:rsidRDefault="00494FF1" w:rsidP="00494F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494F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2. UPIS I TRAJANJE PROGRAMA</w:t>
      </w:r>
    </w:p>
    <w:p w14:paraId="4CD65248" w14:textId="77777777" w:rsidR="00494FF1" w:rsidRPr="00494FF1" w:rsidRDefault="00494FF1" w:rsidP="00494FF1">
      <w:pPr>
        <w:spacing w:after="0" w:line="240" w:lineRule="auto"/>
        <w:rPr>
          <w:rFonts w:ascii="Times New Roman" w:hAnsi="Times New Roman" w:cs="Times New Roman"/>
          <w:lang w:eastAsia="hr-HR"/>
        </w:rPr>
      </w:pPr>
      <w:r w:rsidRPr="00494FF1">
        <w:rPr>
          <w:rFonts w:ascii="Times New Roman" w:hAnsi="Times New Roman" w:cs="Times New Roman"/>
          <w:lang w:eastAsia="hr-HR"/>
        </w:rPr>
        <w:t>2.1. Upis u dramski studio vrši se na temelju upisnice, sukladno raspisanom pozivu Gradskog kazališta mladih (u nastavku: Kazalište).</w:t>
      </w:r>
    </w:p>
    <w:p w14:paraId="551F7A5C" w14:textId="77777777" w:rsidR="00494FF1" w:rsidRPr="00494FF1" w:rsidRDefault="00494FF1" w:rsidP="00494FF1">
      <w:pPr>
        <w:spacing w:after="0" w:line="240" w:lineRule="auto"/>
        <w:rPr>
          <w:rFonts w:ascii="Times New Roman" w:hAnsi="Times New Roman" w:cs="Times New Roman"/>
          <w:lang w:eastAsia="hr-HR"/>
        </w:rPr>
      </w:pPr>
      <w:r w:rsidRPr="00494FF1">
        <w:rPr>
          <w:rFonts w:ascii="Times New Roman" w:hAnsi="Times New Roman" w:cs="Times New Roman"/>
          <w:lang w:eastAsia="hr-HR"/>
        </w:rPr>
        <w:t>2.2. Upisi se vrše od 1. do 30 rujna, odnosno do popunjavanja grupa.</w:t>
      </w:r>
    </w:p>
    <w:p w14:paraId="33A5EBF9" w14:textId="77777777" w:rsidR="00494FF1" w:rsidRPr="00494FF1" w:rsidRDefault="00494FF1" w:rsidP="00494FF1">
      <w:pPr>
        <w:spacing w:after="0" w:line="240" w:lineRule="auto"/>
        <w:rPr>
          <w:lang w:eastAsia="hr-HR"/>
        </w:rPr>
      </w:pPr>
      <w:r w:rsidRPr="00494FF1">
        <w:rPr>
          <w:rFonts w:ascii="Times New Roman" w:hAnsi="Times New Roman" w:cs="Times New Roman"/>
          <w:lang w:eastAsia="hr-HR"/>
        </w:rPr>
        <w:t xml:space="preserve">2.3. Broj mjesta u grupama ograničen je na 25 polaznika.  </w:t>
      </w:r>
      <w:r w:rsidRPr="00494FF1">
        <w:rPr>
          <w:rFonts w:ascii="Times New Roman" w:hAnsi="Times New Roman" w:cs="Times New Roman"/>
          <w:lang w:eastAsia="hr-HR"/>
        </w:rPr>
        <w:br/>
        <w:t>2.4. Polaznik se smatra upisanim tek po uplati upisnine na blagajni Kazališta u iznosu od  40,00 EUR, koji iznos se uračunava u iznos članarine za mjesec listopad.                                                                                        2.5. Program dramskog studija započinje u listopadu te traje do završetka nastavne godine u lipnju.</w:t>
      </w:r>
      <w:r w:rsidRPr="00494FF1">
        <w:rPr>
          <w:lang w:eastAsia="hr-HR"/>
        </w:rPr>
        <w:br/>
      </w:r>
    </w:p>
    <w:p w14:paraId="7F5A6D0B" w14:textId="77777777" w:rsidR="00494FF1" w:rsidRPr="00494FF1" w:rsidRDefault="00494FF1" w:rsidP="00494F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494F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3. OBVEZE POLAZNIKA</w:t>
      </w:r>
    </w:p>
    <w:p w14:paraId="4B164B09" w14:textId="77777777" w:rsidR="00494FF1" w:rsidRPr="00494FF1" w:rsidRDefault="00494FF1" w:rsidP="00494FF1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</w:pP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3.1. Polaznici su obvezni redovito pohađati nastavu, dolaziti na vrijeme te aktivno sudjelovati u radu grupe.</w:t>
      </w: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3.2. </w:t>
      </w:r>
      <w:r w:rsidRPr="00494FF1">
        <w:rPr>
          <w:rFonts w:ascii="Times New Roman" w:eastAsiaTheme="minorEastAsia" w:hAnsi="Times New Roman" w:cs="Times New Roman"/>
          <w:lang w:eastAsia="hr-HR"/>
        </w:rPr>
        <w:t xml:space="preserve">U slučaju neopravdanog izostanka s nastave tri puta u sezoni, Kazalište može raskinuti ugovor s Polaznikom. </w:t>
      </w: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3.3.</w:t>
      </w:r>
      <w:r w:rsidRPr="00494FF1">
        <w:rPr>
          <w:rFonts w:ascii="Times New Roman" w:eastAsiaTheme="minorEastAsia" w:hAnsi="Times New Roman" w:cs="Times New Roman"/>
          <w:lang w:eastAsia="hr-HR"/>
        </w:rPr>
        <w:t xml:space="preserve"> Polaznik je dužan brinuti se za stvari u svom vlasništvu koje unosi u prostore Kazališta. Kazalište ne odgovara za nestanak, krađu ili oštećenje Polaznikovih stvari za vrijeme nastave.</w:t>
      </w:r>
    </w:p>
    <w:p w14:paraId="314984D8" w14:textId="77777777" w:rsidR="00494FF1" w:rsidRPr="00494FF1" w:rsidRDefault="00494FF1" w:rsidP="00494FF1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</w:pPr>
      <w:r w:rsidRPr="00494FF1">
        <w:rPr>
          <w:rFonts w:ascii="Times New Roman" w:eastAsiaTheme="minorEastAsia" w:hAnsi="Times New Roman" w:cs="Times New Roman"/>
          <w:lang w:eastAsia="hr-HR"/>
        </w:rPr>
        <w:t>Polaznik je dužan čuvati inventar Kazališta te ga ne smije oštetiti ili uništiti jer u protivnom odgovara za svu štetu koju Kazalište time pretrpi.</w:t>
      </w: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3.4. Polaznik se obvezuje na pristojno ponašanje prema voditelju dramskog studija i ostalim polaznicima.</w:t>
      </w:r>
    </w:p>
    <w:p w14:paraId="6C7A0D83" w14:textId="77777777" w:rsidR="00494FF1" w:rsidRPr="00494FF1" w:rsidRDefault="00494FF1" w:rsidP="00494F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494F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4. OBVEZE KAZALIŠTA</w:t>
      </w:r>
    </w:p>
    <w:p w14:paraId="21653987" w14:textId="77777777" w:rsidR="00494FF1" w:rsidRDefault="00494FF1" w:rsidP="00494FF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4.1. Kazalište osigurava voditelja studija, prostor za rad te sve osnovne tehničke uvjete za odvijanje nastave.</w:t>
      </w: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4.2. Na kraju sezone, Kazalište organizira prikazivanje rezultata rada nastavne skupine kroz ogledni sat. </w:t>
      </w: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4.3. Kazalište zadržava pravo izmjene termina, rasporeda i voditelja uz prethodnu obavijest polaznicima.                                                                                                                             4.4. Nastava se odvija jednom tjedno u trajanju od dva školska sata prema rasporedu koji na početku nastavne godine odredi Kazalište. Nastava se ne odvija za vrijeme školskih praznika, praznika i blagdana i ti se satovi ne nadoknađuju niti se umanjuje iznos članarine.</w:t>
      </w:r>
    </w:p>
    <w:p w14:paraId="2982314F" w14:textId="77777777" w:rsidR="00494FF1" w:rsidRPr="00494FF1" w:rsidRDefault="00494FF1" w:rsidP="00494FF1">
      <w:pPr>
        <w:spacing w:after="0" w:line="240" w:lineRule="auto"/>
        <w:rPr>
          <w:rFonts w:ascii="Times New Roman" w:eastAsiaTheme="minorEastAsia" w:hAnsi="Times New Roman" w:cs="Times New Roman"/>
          <w:lang w:eastAsia="hr-HR"/>
        </w:rPr>
      </w:pPr>
    </w:p>
    <w:p w14:paraId="435CA8EA" w14:textId="77777777" w:rsidR="00494FF1" w:rsidRPr="00494FF1" w:rsidRDefault="00494FF1" w:rsidP="00494F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494F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lastRenderedPageBreak/>
        <w:t>5. NAKNADE I PLAĆANJE</w:t>
      </w:r>
    </w:p>
    <w:p w14:paraId="54C8EDAD" w14:textId="01FE36F5" w:rsidR="00494FF1" w:rsidRPr="00494FF1" w:rsidRDefault="00494FF1" w:rsidP="0049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5.1. Pohađanje dramskog studija podliježe plaćanju članarine, koja se uplaćuje u obrocima.</w:t>
      </w: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5.2. Visina mjesečne cijene pohađanja dramskog studija određuje se posebnom odlukom.                                                                   5.3. Članarina se plaća za tekući mjesec do 15. u mjesecu prema izdanim računima.  </w:t>
      </w: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5.4. Članarina se plaća neovisno o razlogu izostanka sa satova.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</w:t>
      </w: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5.5. Ukoliko nije podmirena članarina za dva mjeseca, Kazalište može polaznika udaljiti sa satova. U novu sezonu pohađanja dramskog studija ne može se upisati polaznik koji ima dugovanja s osnove članarine iz prethodne sezone.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</w:t>
      </w: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5.6. Kazalište može izmijeniti visinu mjesečne članarine, ukoliko je to potrebno zbog povećanja troškova organizacije nastave.</w:t>
      </w:r>
    </w:p>
    <w:p w14:paraId="3B52E96E" w14:textId="77777777" w:rsidR="00494FF1" w:rsidRPr="00494FF1" w:rsidRDefault="00494FF1" w:rsidP="00494FF1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kern w:val="0"/>
          <w:lang w:eastAsia="hr-HR"/>
          <w14:ligatures w14:val="none"/>
        </w:rPr>
      </w:pPr>
      <w:r w:rsidRPr="00494FF1">
        <w:rPr>
          <w:rFonts w:ascii="Times New Roman" w:eastAsiaTheme="majorEastAsia" w:hAnsi="Times New Roman" w:cs="Times New Roman"/>
          <w:b/>
          <w:bCs/>
          <w:kern w:val="0"/>
          <w:lang w:eastAsia="hr-HR"/>
          <w14:ligatures w14:val="none"/>
        </w:rPr>
        <w:t>6. RASKID UGOVORA</w:t>
      </w:r>
    </w:p>
    <w:p w14:paraId="76D1E3CB" w14:textId="694DD057" w:rsidR="00494FF1" w:rsidRPr="00494FF1" w:rsidRDefault="00494FF1" w:rsidP="0049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6.1. Ugovor o pohađanju dramskog studija Polaznik može jednostrano raskinuti u svakom trenutku uz obveznu dostavu pisane obavijesti Kazalištu putem e-mail-a: </w:t>
      </w:r>
      <w:hyperlink r:id="rId7" w:history="1">
        <w:r w:rsidRPr="00494FF1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hr-HR"/>
            <w14:ligatures w14:val="none"/>
          </w:rPr>
          <w:t>knjigovodstvo@gkm.hr</w:t>
        </w:r>
      </w:hyperlink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                                                                                                   Obavijest o raskidu ugovora za maloljetne polaznike dostavlja roditelj/skrbnik.  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</w:t>
      </w: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6.2.Datumom raskida Ugovora smatra se datum zaprimanja pisane obavijesti o raskidu Ugovora na način predviđen u točki 6.1.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</w:t>
      </w: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6.3. U slučaju raskida ugovora, plaća se članarina zaključno s mjesecom u kojem je ugovor raskinut.</w:t>
      </w:r>
    </w:p>
    <w:p w14:paraId="6D1CE3D8" w14:textId="77777777" w:rsidR="00494FF1" w:rsidRPr="00494FF1" w:rsidRDefault="00494FF1" w:rsidP="00494F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494F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7. ZAVRŠNE ODREDBE</w:t>
      </w:r>
    </w:p>
    <w:p w14:paraId="085DD47A" w14:textId="1BB6F8C1" w:rsidR="00494FF1" w:rsidRPr="00494FF1" w:rsidRDefault="00494FF1" w:rsidP="0049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bidi="en-US"/>
        </w:rPr>
      </w:pP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7.1.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Opći uvjeti stupaju na snagu danom donošenja. </w:t>
      </w: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Kazalište zadržava pravo izmjene Općih uvjeta, o čemu će polaznici biti pravovremeno obaviješteni.</w:t>
      </w:r>
      <w:r w:rsidRPr="00494FF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 xml:space="preserve">7.2. Potpisivanjem upisnice za dramski studio smatra se da je potpisnik upoznat i suglasan s  Općim uvjetima te da je sklopio ugovor s Kazalištem o pohađanju dramskog studija. Opći uvjeti sastavni su dio upisnice te se objavljuju i na mrežnoj stranici Kazališta.                                                                                      7.3. </w:t>
      </w:r>
      <w:r w:rsidRPr="00494FF1">
        <w:rPr>
          <w:rFonts w:ascii="Times New Roman" w:eastAsia="Times New Roman" w:hAnsi="Times New Roman" w:cs="Times New Roman"/>
          <w:lang w:bidi="en-US"/>
        </w:rPr>
        <w:t>Ugovorne strane suglasne su da će sporove proizašle iz ugovora o pohađanju dramskog studija rješavati sporazumno, a ako to nije moguće, ugovaraju nadležnost suda u Splitu.</w:t>
      </w:r>
    </w:p>
    <w:p w14:paraId="12ACFB4E" w14:textId="77777777" w:rsidR="00494FF1" w:rsidRPr="00494FF1" w:rsidRDefault="00494FF1" w:rsidP="0049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bidi="en-US"/>
        </w:rPr>
      </w:pPr>
    </w:p>
    <w:p w14:paraId="11318E8B" w14:textId="77777777" w:rsidR="00494FF1" w:rsidRPr="00494FF1" w:rsidRDefault="00494FF1" w:rsidP="00494FF1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94FF1">
        <w:rPr>
          <w:rFonts w:ascii="Times New Roman" w:hAnsi="Times New Roman" w:cs="Times New Roman"/>
          <w:sz w:val="22"/>
          <w:szCs w:val="22"/>
        </w:rPr>
        <w:t>Klasa: 612-03/25-01/252</w:t>
      </w:r>
    </w:p>
    <w:p w14:paraId="35362E9B" w14:textId="77777777" w:rsidR="00494FF1" w:rsidRPr="00494FF1" w:rsidRDefault="00494FF1" w:rsidP="00494FF1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94FF1">
        <w:rPr>
          <w:rFonts w:ascii="Times New Roman" w:hAnsi="Times New Roman" w:cs="Times New Roman"/>
          <w:sz w:val="22"/>
          <w:szCs w:val="22"/>
        </w:rPr>
        <w:t>Urbroj: 2181-110-25-1</w:t>
      </w:r>
    </w:p>
    <w:p w14:paraId="7AA6CE6A" w14:textId="77777777" w:rsidR="00494FF1" w:rsidRPr="00494FF1" w:rsidRDefault="00494FF1" w:rsidP="00494FF1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94FF1">
        <w:rPr>
          <w:rFonts w:ascii="Times New Roman" w:hAnsi="Times New Roman" w:cs="Times New Roman"/>
          <w:sz w:val="22"/>
          <w:szCs w:val="22"/>
        </w:rPr>
        <w:t>Split,  1. srpnja 2025.</w:t>
      </w:r>
    </w:p>
    <w:p w14:paraId="6C49BE1A" w14:textId="77777777" w:rsidR="00494FF1" w:rsidRPr="00494FF1" w:rsidRDefault="00494FF1" w:rsidP="0049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bidi="en-US"/>
        </w:rPr>
      </w:pPr>
    </w:p>
    <w:p w14:paraId="10602794" w14:textId="77777777" w:rsidR="00494FF1" w:rsidRDefault="00494FF1"/>
    <w:sectPr w:rsidR="00494FF1" w:rsidSect="00C35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843" w:right="849" w:bottom="1417" w:left="993" w:header="85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82031" w14:textId="77777777" w:rsidR="00FF73D9" w:rsidRDefault="00FF73D9">
      <w:pPr>
        <w:spacing w:after="0" w:line="240" w:lineRule="auto"/>
      </w:pPr>
      <w:r>
        <w:separator/>
      </w:r>
    </w:p>
  </w:endnote>
  <w:endnote w:type="continuationSeparator" w:id="0">
    <w:p w14:paraId="3BAB78A5" w14:textId="77777777" w:rsidR="00FF73D9" w:rsidRDefault="00FF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 Light">
    <w:charset w:val="EE"/>
    <w:family w:val="swiss"/>
    <w:pitch w:val="variable"/>
    <w:sig w:usb0="E40026FF" w:usb1="5000007B" w:usb2="08004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39527" w14:textId="77777777" w:rsidR="0017336E" w:rsidRDefault="008852D1" w:rsidP="002B5A1D">
    <w:pPr>
      <w:pStyle w:val="Podnoje"/>
      <w:jc w:val="center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</w:t>
    </w:r>
  </w:p>
  <w:p w14:paraId="0A7DB1F8" w14:textId="77777777" w:rsidR="0017336E" w:rsidRPr="00B100C9" w:rsidRDefault="008852D1" w:rsidP="00B100C9">
    <w:pPr>
      <w:pStyle w:val="Podnoje"/>
      <w:jc w:val="center"/>
      <w:rPr>
        <w:rFonts w:ascii="Century Gothic" w:hAnsi="Century Gothic"/>
      </w:rPr>
    </w:pPr>
    <w:r w:rsidRPr="00B100C9">
      <w:rPr>
        <w:rFonts w:ascii="Century Gothic" w:hAnsi="Century Gothic"/>
      </w:rPr>
      <w:t>Trg Republike 1, 21000 Split</w:t>
    </w:r>
  </w:p>
  <w:p w14:paraId="13211E6F" w14:textId="77777777" w:rsidR="0017336E" w:rsidRDefault="0017336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C139" w14:textId="77777777" w:rsidR="0017336E" w:rsidRPr="007937B6" w:rsidRDefault="008852D1" w:rsidP="00857D4C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Trg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epublike 1 | 21000 Split |Hrvatska | </w:t>
    </w:r>
    <w:hyperlink r:id="rId1" w:history="1">
      <w:r w:rsidRPr="007937B6">
        <w:rPr>
          <w:rStyle w:val="Hiperveza"/>
          <w:rFonts w:ascii="Century Gothic" w:eastAsia="Malgun Gothic" w:hAnsi="Century Gothic" w:cs="DejaVu Sans Light"/>
          <w:b/>
          <w:color w:val="595959"/>
          <w:sz w:val="20"/>
          <w:szCs w:val="20"/>
        </w:rPr>
        <w:t>Tel:</w:t>
      </w:r>
      <w:r w:rsidRPr="007937B6">
        <w:rPr>
          <w:rStyle w:val="Hiperveza"/>
          <w:rFonts w:ascii="Century Gothic" w:eastAsia="Malgun Gothic" w:hAnsi="Century Gothic" w:cs="DejaVu Sans Light"/>
          <w:color w:val="595959"/>
          <w:sz w:val="20"/>
          <w:szCs w:val="20"/>
        </w:rPr>
        <w:t>+385(0)21</w:t>
      </w:r>
    </w:hyperlink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 344 979 |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Fax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+385(0)21 321 258</w:t>
    </w:r>
  </w:p>
  <w:p w14:paraId="77205FAD" w14:textId="77777777" w:rsidR="0017336E" w:rsidRPr="007937B6" w:rsidRDefault="008852D1" w:rsidP="00857D4C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OIB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:15177482366 | </w:t>
    </w: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IBAN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>: HR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81 2407 0001 8409 0000 0</w:t>
    </w:r>
  </w:p>
  <w:p w14:paraId="300363FD" w14:textId="77777777" w:rsidR="0017336E" w:rsidRPr="007937B6" w:rsidRDefault="008852D1" w:rsidP="00857D4C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e-mail</w:t>
    </w:r>
    <w:r w:rsidRPr="007937B6">
      <w:rPr>
        <w:rFonts w:ascii="Century Gothic" w:eastAsia="Malgun Gothic" w:hAnsi="Century Gothic" w:cs="DejaVu Sans Light"/>
        <w:color w:val="595959"/>
        <w:sz w:val="20"/>
        <w:szCs w:val="20"/>
      </w:rPr>
      <w:t xml:space="preserve">: </w:t>
    </w:r>
    <w:r>
      <w:rPr>
        <w:rFonts w:ascii="Century Gothic" w:eastAsia="Malgun Gothic" w:hAnsi="Century Gothic" w:cs="DejaVu Sans Light"/>
        <w:color w:val="595959"/>
        <w:sz w:val="20"/>
        <w:szCs w:val="20"/>
      </w:rPr>
      <w:t>ravnatelj@gkm.hr</w:t>
    </w:r>
  </w:p>
  <w:p w14:paraId="0D1FA95F" w14:textId="77777777" w:rsidR="0017336E" w:rsidRPr="007937B6" w:rsidRDefault="008852D1" w:rsidP="007937B6">
    <w:pPr>
      <w:pStyle w:val="Podnoje"/>
      <w:pBdr>
        <w:top w:val="single" w:sz="4" w:space="12" w:color="A5A5A5"/>
      </w:pBdr>
      <w:jc w:val="center"/>
      <w:rPr>
        <w:rFonts w:ascii="Century Gothic" w:eastAsia="Malgun Gothic" w:hAnsi="Century Gothic" w:cs="DejaVu Sans Light"/>
        <w:b/>
        <w:color w:val="595959"/>
        <w:sz w:val="20"/>
        <w:szCs w:val="20"/>
      </w:rPr>
    </w:pPr>
    <w:r w:rsidRPr="007937B6">
      <w:rPr>
        <w:rFonts w:ascii="Century Gothic" w:eastAsia="Malgun Gothic" w:hAnsi="Century Gothic" w:cs="DejaVu Sans Light"/>
        <w:b/>
        <w:color w:val="595959"/>
        <w:sz w:val="20"/>
        <w:szCs w:val="20"/>
      </w:rPr>
      <w:t>www.gkm.hr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FF25B" w14:textId="77777777" w:rsidR="00FF73D9" w:rsidRDefault="00FF73D9">
      <w:pPr>
        <w:spacing w:after="0" w:line="240" w:lineRule="auto"/>
      </w:pPr>
      <w:r>
        <w:separator/>
      </w:r>
    </w:p>
  </w:footnote>
  <w:footnote w:type="continuationSeparator" w:id="0">
    <w:p w14:paraId="205F5D53" w14:textId="77777777" w:rsidR="00FF73D9" w:rsidRDefault="00FF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0A4E" w14:textId="77777777" w:rsidR="0017336E" w:rsidRDefault="00000000" w:rsidP="001E3FA4">
    <w:pPr>
      <w:pStyle w:val="Zaglavlje"/>
      <w:tabs>
        <w:tab w:val="clear" w:pos="4536"/>
        <w:tab w:val="left" w:pos="3975"/>
      </w:tabs>
      <w:jc w:val="center"/>
      <w:rPr>
        <w:b/>
        <w:sz w:val="28"/>
      </w:rPr>
    </w:pPr>
    <w:r>
      <w:rPr>
        <w:noProof/>
        <w:sz w:val="22"/>
        <w:lang w:eastAsia="hr-HR"/>
      </w:rPr>
      <w:pict w14:anchorId="58A54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498" o:spid="_x0000_s1025" type="#_x0000_t75" style="position:absolute;left:0;text-align:left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MORANDUM CRNA SLIKA 2022"/>
          <w10:wrap anchorx="margin" anchory="margin"/>
        </v:shape>
      </w:pict>
    </w:r>
    <w:r w:rsidR="008852D1">
      <w:t xml:space="preserve">                                                                                                                                                          </w:t>
    </w:r>
    <w:r w:rsidR="008852D1">
      <w:rPr>
        <w:b/>
        <w:sz w:val="28"/>
      </w:rPr>
      <w:t>PSI, PARE, PIŠTOLJI</w:t>
    </w:r>
  </w:p>
  <w:p w14:paraId="2F263086" w14:textId="77777777" w:rsidR="0017336E" w:rsidRPr="00840A0E" w:rsidRDefault="008852D1" w:rsidP="001E3FA4">
    <w:pPr>
      <w:pStyle w:val="Zaglavlje"/>
      <w:tabs>
        <w:tab w:val="clear" w:pos="4536"/>
        <w:tab w:val="left" w:pos="3975"/>
      </w:tabs>
      <w:jc w:val="center"/>
      <w:rPr>
        <w:sz w:val="20"/>
      </w:rPr>
    </w:pPr>
    <w:r>
      <w:t xml:space="preserve">                                                                                                                                                 Ivan Plazibat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06C3D" w14:textId="77777777" w:rsidR="0017336E" w:rsidRDefault="00000000" w:rsidP="007A35EA">
    <w:pPr>
      <w:pStyle w:val="Zaglavlje"/>
      <w:tabs>
        <w:tab w:val="clear" w:pos="4536"/>
        <w:tab w:val="left" w:pos="3975"/>
      </w:tabs>
      <w:jc w:val="right"/>
      <w:rPr>
        <w:b/>
        <w:sz w:val="28"/>
      </w:rPr>
    </w:pPr>
    <w:r>
      <w:rPr>
        <w:rFonts w:ascii="Engravers MT" w:hAnsi="Engravers MT"/>
        <w:noProof/>
        <w:sz w:val="22"/>
        <w:lang w:eastAsia="hr-HR"/>
      </w:rPr>
      <w:pict w14:anchorId="5BF172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499" o:spid="_x0000_s1026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MORANDUM CRNA SLIKA 2022"/>
          <w10:wrap anchorx="margin" anchory="margin"/>
        </v:shape>
      </w:pict>
    </w:r>
    <w:r w:rsidR="008852D1">
      <w:rPr>
        <w:rFonts w:ascii="Engravers MT" w:hAnsi="Engravers MT"/>
      </w:rPr>
      <w:tab/>
    </w:r>
    <w:r w:rsidR="008852D1">
      <w:rPr>
        <w:rFonts w:ascii="Engravers MT" w:hAnsi="Engravers MT"/>
      </w:rPr>
      <w:tab/>
    </w:r>
    <w:r w:rsidR="008852D1">
      <w:t xml:space="preserve">                                                                                                                                                                         </w:t>
    </w:r>
  </w:p>
  <w:p w14:paraId="4ED545D6" w14:textId="77777777" w:rsidR="0017336E" w:rsidRPr="00840A0E" w:rsidRDefault="008852D1" w:rsidP="00B33BCA">
    <w:pPr>
      <w:pStyle w:val="Zaglavlje"/>
      <w:tabs>
        <w:tab w:val="clear" w:pos="4536"/>
        <w:tab w:val="left" w:pos="1980"/>
        <w:tab w:val="left" w:pos="3975"/>
        <w:tab w:val="right" w:pos="10064"/>
      </w:tabs>
      <w:rPr>
        <w:sz w:val="20"/>
      </w:rPr>
    </w:pPr>
    <w:r>
      <w:tab/>
    </w:r>
    <w:r>
      <w:tab/>
    </w:r>
    <w:r>
      <w:tab/>
    </w:r>
    <w:r>
      <w:tab/>
      <w:t xml:space="preserve">                                                                                                                                                 </w:t>
    </w:r>
  </w:p>
  <w:p w14:paraId="66E50F3C" w14:textId="77777777" w:rsidR="0017336E" w:rsidRPr="00840A0E" w:rsidRDefault="0017336E" w:rsidP="007A35EA">
    <w:pPr>
      <w:pStyle w:val="Zaglavlje"/>
      <w:tabs>
        <w:tab w:val="clear" w:pos="4536"/>
        <w:tab w:val="left" w:pos="5850"/>
        <w:tab w:val="left" w:pos="7770"/>
      </w:tabs>
      <w:rPr>
        <w:rFonts w:ascii="Engravers MT" w:hAnsi="Engravers MT"/>
      </w:rPr>
    </w:pPr>
  </w:p>
  <w:p w14:paraId="7C867198" w14:textId="77777777" w:rsidR="0017336E" w:rsidRDefault="0017336E" w:rsidP="00312771">
    <w:pPr>
      <w:pStyle w:val="Zaglavlje"/>
      <w:tabs>
        <w:tab w:val="clear" w:pos="4536"/>
        <w:tab w:val="left" w:pos="78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324F" w14:textId="77777777" w:rsidR="0017336E" w:rsidRDefault="00000000">
    <w:pPr>
      <w:pStyle w:val="Zaglavlje"/>
    </w:pPr>
    <w:r>
      <w:rPr>
        <w:noProof/>
        <w:lang w:eastAsia="hr-HR"/>
      </w:rPr>
      <w:pict w14:anchorId="360DF6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497" o:spid="_x0000_s1027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MEMORANDUM CRNA SLIKA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17F96"/>
    <w:multiLevelType w:val="hybridMultilevel"/>
    <w:tmpl w:val="8946E9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35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F1"/>
    <w:rsid w:val="0017336E"/>
    <w:rsid w:val="00371112"/>
    <w:rsid w:val="00494FF1"/>
    <w:rsid w:val="004B49ED"/>
    <w:rsid w:val="00756D6B"/>
    <w:rsid w:val="008064E7"/>
    <w:rsid w:val="008852D1"/>
    <w:rsid w:val="00A23F77"/>
    <w:rsid w:val="00C354F1"/>
    <w:rsid w:val="00E251CF"/>
    <w:rsid w:val="00F5333C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DCB71"/>
  <w15:chartTrackingRefBased/>
  <w15:docId w15:val="{F745E39A-69CF-4E0C-913C-B2254C8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4F1"/>
  </w:style>
  <w:style w:type="paragraph" w:styleId="Naslov1">
    <w:name w:val="heading 1"/>
    <w:basedOn w:val="Normal"/>
    <w:next w:val="Normal"/>
    <w:link w:val="Naslov1Char"/>
    <w:uiPriority w:val="9"/>
    <w:qFormat/>
    <w:rsid w:val="00C35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5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54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5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54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5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5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5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5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5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5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54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54F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54F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54F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54F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54F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54F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35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35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5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35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5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354F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354F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354F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5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54F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354F1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semiHidden/>
    <w:unhideWhenUsed/>
    <w:rsid w:val="00C3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354F1"/>
  </w:style>
  <w:style w:type="paragraph" w:styleId="Podnoje">
    <w:name w:val="footer"/>
    <w:basedOn w:val="Normal"/>
    <w:link w:val="PodnojeChar"/>
    <w:uiPriority w:val="99"/>
    <w:unhideWhenUsed/>
    <w:rsid w:val="00C3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54F1"/>
  </w:style>
  <w:style w:type="character" w:styleId="Hiperveza">
    <w:name w:val="Hyperlink"/>
    <w:uiPriority w:val="99"/>
    <w:unhideWhenUsed/>
    <w:rsid w:val="00C35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njigovodstvo@gkm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385(0)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 Gkm</dc:creator>
  <cp:keywords/>
  <dc:description/>
  <cp:lastModifiedBy>Tajnik Gkm</cp:lastModifiedBy>
  <cp:revision>5</cp:revision>
  <cp:lastPrinted>2025-07-01T10:54:00Z</cp:lastPrinted>
  <dcterms:created xsi:type="dcterms:W3CDTF">2025-06-25T10:30:00Z</dcterms:created>
  <dcterms:modified xsi:type="dcterms:W3CDTF">2025-07-01T11:05:00Z</dcterms:modified>
</cp:coreProperties>
</file>