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029" w14:textId="77777777" w:rsidR="0035577E" w:rsidRPr="009B59B6" w:rsidRDefault="0035577E" w:rsidP="0035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D6A9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VODITELJ OBRADE:</w:t>
      </w:r>
      <w:r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3193F3B0" w14:textId="77777777" w:rsidR="0035577E" w:rsidRPr="000D6A9E" w:rsidRDefault="0035577E" w:rsidP="0035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B59B6">
        <w:rPr>
          <w:rFonts w:ascii="Times New Roman" w:eastAsia="Constantia" w:hAnsi="Times New Roman" w:cs="Times New Roman"/>
        </w:rPr>
        <w:t>Gradsko kazalište mladih</w:t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eastAsia="Constantia" w:hAnsi="Times New Roman" w:cs="Times New Roman"/>
        </w:rPr>
        <w:t>Adresa: Trg Republike 1</w:t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eastAsia="Constantia" w:hAnsi="Times New Roman" w:cs="Times New Roman"/>
        </w:rPr>
        <w:t>Broj telefona: 021/344-979</w:t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eastAsia="Constantia" w:hAnsi="Times New Roman" w:cs="Times New Roman"/>
        </w:rPr>
        <w:t>E-mail: ravnatelj@gkm.hr</w:t>
      </w:r>
      <w:r w:rsidRPr="009B59B6">
        <w:rPr>
          <w:rFonts w:ascii="Times New Roman" w:hAnsi="Times New Roman" w:cs="Times New Roman"/>
        </w:rPr>
        <w:br/>
      </w:r>
      <w:r w:rsidRPr="009B59B6">
        <w:rPr>
          <w:rFonts w:ascii="Times New Roman" w:eastAsia="Constantia" w:hAnsi="Times New Roman" w:cs="Times New Roman"/>
        </w:rPr>
        <w:t>Službenik za zaštitu podataka: 021/344-979, blagajna@gkm.hr</w:t>
      </w:r>
      <w:r w:rsidRPr="009B59B6">
        <w:rPr>
          <w:rFonts w:ascii="Times New Roman" w:hAnsi="Times New Roman" w:cs="Times New Roman"/>
        </w:rPr>
        <w:br/>
      </w:r>
    </w:p>
    <w:p w14:paraId="13F862A9" w14:textId="374B85BC" w:rsidR="0035577E" w:rsidRDefault="0035577E" w:rsidP="0035577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59B6">
        <w:rPr>
          <w:rFonts w:ascii="Times New Roman" w:hAnsi="Times New Roman" w:cs="Times New Roman"/>
        </w:rPr>
        <w:t>Gradsko kazalište mladih</w:t>
      </w:r>
      <w:r>
        <w:rPr>
          <w:rFonts w:ascii="Times New Roman" w:hAnsi="Times New Roman" w:cs="Times New Roman"/>
        </w:rPr>
        <w:t xml:space="preserve"> (u nastavku: Kazalište)</w:t>
      </w:r>
      <w:r w:rsidRPr="009B59B6">
        <w:rPr>
          <w:rFonts w:ascii="Times New Roman" w:hAnsi="Times New Roman" w:cs="Times New Roman"/>
        </w:rPr>
        <w:t>, kao voditelj obrade osobnih podataka</w:t>
      </w:r>
      <w:r>
        <w:rPr>
          <w:rFonts w:ascii="Times New Roman" w:hAnsi="Times New Roman" w:cs="Times New Roman"/>
        </w:rPr>
        <w:t xml:space="preserve">, </w:t>
      </w:r>
      <w:r w:rsidRPr="009B59B6">
        <w:rPr>
          <w:rFonts w:ascii="Times New Roman" w:hAnsi="Times New Roman" w:cs="Times New Roman"/>
        </w:rPr>
        <w:t>a temeljem cjelokupnog pravnog okvira zaštite osobnih podataka koji se primjenjuje u Republici Hrvatskoj, izradilo je dokument Politike privatnosti koj</w:t>
      </w:r>
      <w:r>
        <w:rPr>
          <w:rFonts w:ascii="Times New Roman" w:hAnsi="Times New Roman" w:cs="Times New Roman"/>
        </w:rPr>
        <w:t xml:space="preserve">im se regulira prikupljanje i obrada </w:t>
      </w:r>
      <w:r w:rsidR="0014784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aših osobnih podataka. </w:t>
      </w:r>
    </w:p>
    <w:p w14:paraId="3AED97F4" w14:textId="77777777" w:rsidR="0035577E" w:rsidRDefault="0035577E" w:rsidP="00355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SVRHA I PRAVNI TEMELJI ZA OBRADU OSOBNIH PODATAKA:</w:t>
      </w:r>
    </w:p>
    <w:p w14:paraId="20EA1510" w14:textId="205CF34C" w:rsidR="00B717E9" w:rsidRPr="000D6A9E" w:rsidRDefault="00B717E9" w:rsidP="00B71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 Vaše osobne podatke obrađujemo temeljem privole u smislu članka 6. stavka 1. točke (a) Opće uredbe o zaštiti podataka u svrhu komunikacije u pogledu aktivnosti </w:t>
      </w:r>
      <w:r w:rsidR="00BC32F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dramskih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studija i promidžbe rada Kazališta.</w:t>
      </w:r>
    </w:p>
    <w:p w14:paraId="590D9D47" w14:textId="484CD2E2" w:rsidR="00822210" w:rsidRPr="00B717E9" w:rsidRDefault="00B717E9" w:rsidP="00B717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717E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822210" w:rsidRPr="00B717E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Vaše</w:t>
      </w:r>
      <w:r w:rsidR="00822210" w:rsidRPr="00B717E9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="00822210" w:rsidRPr="00B717E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osobne podatke obrađujemo radi izvršavanja </w:t>
      </w:r>
      <w:r w:rsidRPr="00B717E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ugovora u smislu članka 6. stavka 1. točke (b) Opće uredbe o zaštiti podataka u svrhu pohađanja dramskih studija, kupnje ulaznica, poslovne suradnje.</w:t>
      </w:r>
    </w:p>
    <w:p w14:paraId="25D34FD4" w14:textId="39A1588B" w:rsidR="0035577E" w:rsidRPr="000D6A9E" w:rsidRDefault="00B717E9" w:rsidP="00B71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717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- </w:t>
      </w:r>
      <w:r w:rsidR="0035577E"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Vaše osobne podatke obrađujemo ispunjavajući svoje pravne obveze u smislu članka 6. stavka 1. točke (c) Opće uredbe</w:t>
      </w:r>
      <w:r w:rsidR="003557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 zaštiti podataka</w:t>
      </w:r>
      <w:r w:rsidR="0035577E"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svrhu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zaposlenja u Kazalištu, o</w:t>
      </w:r>
      <w:r w:rsidR="0035577E"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dgovaranja na zahtjev za ostvarivanje prava na pristup informacijam</w:t>
      </w:r>
      <w:r w:rsidR="003557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69E96033" w14:textId="308AD97B" w:rsidR="00372A2E" w:rsidRDefault="00B717E9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- </w:t>
      </w:r>
      <w:r w:rsidR="0035577E"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Vaše osobne podatke obrađujemo temeljem legitimnog interesa u smislu članka 6. stavka 1. točke (f) Opće uredbe, u svrhu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35577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promidžbe rada Kazališta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  <w:r w:rsidR="0035577E" w:rsidRPr="000D6A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videonadzora u svrhu zaštite osoba i imovine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1E3E1840" w14:textId="7640163F" w:rsidR="00372A2E" w:rsidRPr="00372A2E" w:rsidRDefault="00372A2E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372A2E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DAVANJE NA KORIŠTENJE OSOBNIH PODATAKA</w:t>
      </w:r>
    </w:p>
    <w:p w14:paraId="391C6A48" w14:textId="088F0794" w:rsidR="00372A2E" w:rsidRDefault="00372A2E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A23D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Vaši osobni podaci neće se dijeliti s trećim stranama osim u slučajevima kada to zahtijevaju zakonske obveze ili kada je to nužno za izvršenje ugovora (npr.  računovodstveni servisi, agencije za prodaju ulaznica). U svim slučajevima poduzet ćemo odgovarajuće mjere za zaštitu vaših podataka.</w:t>
      </w:r>
    </w:p>
    <w:p w14:paraId="582DE6E1" w14:textId="78CE40A8" w:rsidR="00372A2E" w:rsidRPr="00BA23DB" w:rsidRDefault="00372A2E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Vaši osobni podaci neće se prosljeđivati trećim stranama u svrhe izravnog marketinga. </w:t>
      </w:r>
    </w:p>
    <w:p w14:paraId="12261943" w14:textId="6578B1F6" w:rsidR="00372A2E" w:rsidRPr="00BA23DB" w:rsidRDefault="00372A2E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ČUVANJE PODATAKA</w:t>
      </w:r>
    </w:p>
    <w:p w14:paraId="5AA3CF4B" w14:textId="0BF2E9F7" w:rsidR="00372A2E" w:rsidRDefault="00372A2E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A23D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Osobne podatke čuvamo samo onoliko dugo koliko je potrebno za ispunjenje svrhe obrade, uzimajući u obzir zakonske rokove za čuvanje podataka</w:t>
      </w:r>
      <w:r w:rsidR="00905E6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6CEC64D6" w14:textId="77777777" w:rsidR="00905E67" w:rsidRPr="00BA23DB" w:rsidRDefault="00905E67" w:rsidP="0037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EE5660C" w14:textId="22B80EB4" w:rsidR="00372A2E" w:rsidRDefault="0035577E" w:rsidP="0035577E">
      <w:pPr>
        <w:pStyle w:val="StandardWeb"/>
        <w:rPr>
          <w:rStyle w:val="Naglaeno"/>
          <w:rFonts w:eastAsiaTheme="majorEastAsia"/>
        </w:rPr>
      </w:pPr>
      <w:r>
        <w:rPr>
          <w:rStyle w:val="Naglaeno"/>
          <w:rFonts w:eastAsiaTheme="majorEastAsia"/>
        </w:rPr>
        <w:lastRenderedPageBreak/>
        <w:t>VAŠA PRAVA U VEZI OBRADE OSOBNIH PODATAKA</w:t>
      </w:r>
    </w:p>
    <w:p w14:paraId="1290D676" w14:textId="77777777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Pravo na pristup osobnim podacima</w:t>
      </w:r>
    </w:p>
    <w:p w14:paraId="5980279C" w14:textId="361ED891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Imate pravo na pristup svojim osobnim podacima koje obrađujemo i možete zatražiti detaljne informacije osobito o njihovoj svrsi obrade, o vrsti/kategorijama osobnih podataka koji se obrađuju uključujući i uvid u svoje osobne podatke, o primateljima ili kategorijama primatelja te o predviđenom razdoblju u kojem će osobni podaci biti pohranjeni. </w:t>
      </w:r>
    </w:p>
    <w:p w14:paraId="55A5095C" w14:textId="77777777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Pravo na ispravak osobnih podataka</w:t>
      </w:r>
    </w:p>
    <w:p w14:paraId="376500FD" w14:textId="3B87E8AB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Imate pravo zatražiti ispravljanje ili dopunjavanje osobnih podataka ako Vaši podaci nisu točni, potpuni i ažurni. Da biste to učinili, pošaljite nam zahtjev. Napominjemo kako je u zahtjevu potrebno specificirati što konkretno nije točno, potpuno ili ažurno i u kojem smislu bi navedeno trebalo ispraviti.</w:t>
      </w:r>
      <w:r w:rsidR="00905E6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Zahtjev šaljete na adresu e-pošte: blagajna@gkm.hr</w:t>
      </w:r>
    </w:p>
    <w:p w14:paraId="1349E067" w14:textId="77777777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Pravo na brisanje</w:t>
      </w:r>
    </w:p>
    <w:p w14:paraId="14327FD3" w14:textId="53C3FE2E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Imate pravo tražiti brisanje osobnih podataka koje se na Vas odnose ako je ispunjen jedan od sljedećih uvjeta: Vaši osobni podaci više nisu nužni u odnosu na svrhu u koje smo ih prikupili ili obradili; povukli ste privolu na kojoj se obrada temelji u skladu s člankom 6. stavkom 1. točkom (a) ili člankom 9. stavkom 2. točkom (a)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Opće uredbe o zaštiti podataka </w:t>
      </w: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 ako ne postoji druga pravna osnova za obradu; uložili ste prigovor na obradu svojih osobnih podataka u skladu sa člankom 21. stavkom 1. Opće uredbe o zaštiti podataka te ako ne postoje naši jači legitimni razlozi za obradu; osobni podaci nezakonito su obrađeni; osobni podaci moraju se brisati radi poštivanja pravne obveze iz prava Unije ili prava države kojoj podliježe voditelj obrade, osobni podaci prikupljeni su u vezi s ponudom usluga informacijskog društva iz članka 8. stavka 1.</w:t>
      </w:r>
    </w:p>
    <w:p w14:paraId="74B46E28" w14:textId="77777777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Pravo na ograničenje obrade osobnih podataka</w:t>
      </w:r>
    </w:p>
    <w:p w14:paraId="48F2D9C2" w14:textId="387686D1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Imate pravo ishoditi ograničenje obrade ako: osporavate njihovu točnost; ako je obrada nezakonita, a protivite se njihovom brisanju; ako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Kazalište</w:t>
      </w: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više ne treba osobne podatke ali ste ih zatražili radi postavljanja, ostvarivanja ili obrane pravnih zahtjeva; ako ste uložili prigovor na obradu Vaših osobnih podataka.</w:t>
      </w:r>
    </w:p>
    <w:p w14:paraId="2C8777B7" w14:textId="77777777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Pravo na prigovor</w:t>
      </w:r>
    </w:p>
    <w:p w14:paraId="6408842A" w14:textId="40A0B8C5" w:rsidR="00147845" w:rsidRPr="00147845" w:rsidRDefault="009C7D36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C7D36">
        <w:rPr>
          <w:rFonts w:ascii="Times New Roman" w:hAnsi="Times New Roman" w:cs="Times New Roman"/>
        </w:rPr>
        <w:t>Ako Vaše podatke obrađujemo u svrhe izvršavanja zadaća od javnog interesa ili pri izvršavanju svojih službenih ovlasti ili se prilikom obrade istih pozivamo na naše legitimne interese, možete podnijeti prigovor protiv takve obrade.</w:t>
      </w:r>
      <w:r w:rsidRPr="009C7D36">
        <w:rPr>
          <w:rFonts w:ascii="Times New Roman" w:hAnsi="Times New Roman" w:cs="Times New Roman"/>
        </w:rPr>
        <w:t xml:space="preserve"> </w:t>
      </w:r>
    </w:p>
    <w:p w14:paraId="35C3338C" w14:textId="77777777" w:rsidR="00147845" w:rsidRPr="00147845" w:rsidRDefault="00147845" w:rsidP="00147845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C9D581B" w14:textId="313CAAAC" w:rsidR="00147845" w:rsidRPr="00147845" w:rsidRDefault="00147845" w:rsidP="00147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Navedena prava nisu primjenjiva u mjeri u kojoj je obrada nužna</w:t>
      </w:r>
      <w:r w:rsidR="00905E67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 xml:space="preserve">. </w:t>
      </w:r>
    </w:p>
    <w:p w14:paraId="5B49B9E8" w14:textId="56E0C4E5" w:rsidR="00147845" w:rsidRDefault="00147845" w:rsidP="001478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Ako se obrada osobnih podataka temelji na privoli, možete je povući u bilo kojem trenutku. Za povlačenje privole kontaktirajte nas na: blagajna@gkm.hr, 021/344-979, Trg Republike 1, Split</w:t>
      </w: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Pr="00147845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br/>
        <w:t>Svoja prava možete ostvariti besplatno.</w:t>
      </w:r>
    </w:p>
    <w:p w14:paraId="31579CD1" w14:textId="77777777" w:rsidR="009C7D36" w:rsidRPr="00147845" w:rsidRDefault="009C7D36" w:rsidP="0014784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3FC430C" w14:textId="45C79589" w:rsidR="0035577E" w:rsidRDefault="0035577E" w:rsidP="0035577E">
      <w:pPr>
        <w:pStyle w:val="StandardWeb"/>
        <w:rPr>
          <w:rStyle w:val="Naglaeno"/>
          <w:rFonts w:eastAsiaTheme="majorEastAsia"/>
        </w:rPr>
      </w:pPr>
      <w:r>
        <w:rPr>
          <w:rStyle w:val="Naglaeno"/>
          <w:rFonts w:eastAsiaTheme="majorEastAsia"/>
        </w:rPr>
        <w:t>SIGURNOST OSOBNIH PODATAKA</w:t>
      </w:r>
    </w:p>
    <w:p w14:paraId="5DA76C20" w14:textId="2911EC3C" w:rsidR="00BC32F5" w:rsidRDefault="00BC32F5" w:rsidP="0035577E">
      <w:pPr>
        <w:pStyle w:val="StandardWeb"/>
      </w:pPr>
      <w:r>
        <w:t>Proveli smo  sigurnosne mjere kako bismo smanjili rizik od povrede i zlouporabe vaših osobnih podataka, kao što su neovlašteno otkrivanje i neovlašten pristup vašim podacima.</w:t>
      </w:r>
      <w:r>
        <w:br/>
      </w:r>
      <w:r>
        <w:br/>
        <w:t>Oprema/prostori na kojima pohranjujemo osobne podatke nalaze se u sigurnom okruženju s ograničenim fizičkim pristupom</w:t>
      </w:r>
      <w:r>
        <w:t xml:space="preserve">. Koristimo snažne lozinke, </w:t>
      </w:r>
      <w:r>
        <w:t>antivirusne programe i druge mjere za zaštitu osobnih podataka</w:t>
      </w:r>
      <w:r>
        <w:t xml:space="preserve">. </w:t>
      </w:r>
      <w:r>
        <w:t>Samo ovlaštena osoba ima pristup osobnim podacima, a predmet obrade smo regulirali našim podzakonskim aktima.</w:t>
      </w:r>
    </w:p>
    <w:p w14:paraId="38DC5DFC" w14:textId="77777777" w:rsidR="0035577E" w:rsidRDefault="0035577E" w:rsidP="0035577E">
      <w:pPr>
        <w:pStyle w:val="StandardWeb"/>
      </w:pPr>
      <w:r>
        <w:t>Svi zaposlenici voditelja obrade obvezuju se na čuvanje osobnih podataka potpisivanjem izjave o povjerljivosti.</w:t>
      </w:r>
    </w:p>
    <w:p w14:paraId="5446218B" w14:textId="2478F8EB" w:rsidR="0035577E" w:rsidRDefault="0035577E" w:rsidP="0035577E">
      <w:pPr>
        <w:pStyle w:val="StandardWeb"/>
      </w:pPr>
      <w:r>
        <w:rPr>
          <w:rStyle w:val="Naglaeno"/>
          <w:rFonts w:eastAsiaTheme="majorEastAsia"/>
        </w:rPr>
        <w:t>PROMJENE POLITIKE PRIVATNOSTI</w:t>
      </w:r>
    </w:p>
    <w:p w14:paraId="2181A5CB" w14:textId="77777777" w:rsidR="0035577E" w:rsidRDefault="0035577E" w:rsidP="0035577E">
      <w:pPr>
        <w:pStyle w:val="StandardWeb"/>
      </w:pPr>
      <w:r>
        <w:t>Politiku privatnosti redovito ažuriramo kako bi ista bila točna i ažurna te zadržavamo pravo promjene sadržaja iste ako smatramo da je to nužno. O svim izmjenama i dopunama  biti ćete pravovremeno informirani putem naše internetske stranice u skladu s načelom transparentnosti.</w:t>
      </w:r>
    </w:p>
    <w:p w14:paraId="05C21D7D" w14:textId="3290E949" w:rsidR="0035577E" w:rsidRPr="00905E67" w:rsidRDefault="00905E67" w:rsidP="0035577E">
      <w:pPr>
        <w:rPr>
          <w:rFonts w:ascii="Times New Roman" w:hAnsi="Times New Roman" w:cs="Times New Roman"/>
        </w:rPr>
      </w:pPr>
      <w:r w:rsidRPr="00905E67">
        <w:rPr>
          <w:rFonts w:ascii="Times New Roman" w:hAnsi="Times New Roman" w:cs="Times New Roman"/>
        </w:rPr>
        <w:t>Politika privatnosti posljednji put ažurirana 9. srpnja 2025.</w:t>
      </w:r>
    </w:p>
    <w:p w14:paraId="0C5DCD6C" w14:textId="77777777" w:rsidR="0035577E" w:rsidRDefault="0035577E"/>
    <w:sectPr w:rsidR="0035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0C82"/>
    <w:multiLevelType w:val="multilevel"/>
    <w:tmpl w:val="2D1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57063"/>
    <w:multiLevelType w:val="multilevel"/>
    <w:tmpl w:val="CAB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71990"/>
    <w:multiLevelType w:val="multilevel"/>
    <w:tmpl w:val="DB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40443"/>
    <w:multiLevelType w:val="hybridMultilevel"/>
    <w:tmpl w:val="92E4DF9C"/>
    <w:lvl w:ilvl="0" w:tplc="A1469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4134">
    <w:abstractNumId w:val="0"/>
  </w:num>
  <w:num w:numId="2" w16cid:durableId="583730711">
    <w:abstractNumId w:val="1"/>
  </w:num>
  <w:num w:numId="3" w16cid:durableId="736780724">
    <w:abstractNumId w:val="2"/>
  </w:num>
  <w:num w:numId="4" w16cid:durableId="654575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E"/>
    <w:rsid w:val="00140E5E"/>
    <w:rsid w:val="00147845"/>
    <w:rsid w:val="0035577E"/>
    <w:rsid w:val="00372A2E"/>
    <w:rsid w:val="00673CA0"/>
    <w:rsid w:val="00822210"/>
    <w:rsid w:val="00905E67"/>
    <w:rsid w:val="009C7D36"/>
    <w:rsid w:val="00B717E9"/>
    <w:rsid w:val="00B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9F7B"/>
  <w15:chartTrackingRefBased/>
  <w15:docId w15:val="{D8A8E608-73E7-4E3D-B338-45717CF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7E"/>
  </w:style>
  <w:style w:type="paragraph" w:styleId="Naslov1">
    <w:name w:val="heading 1"/>
    <w:basedOn w:val="Normal"/>
    <w:next w:val="Normal"/>
    <w:link w:val="Naslov1Char"/>
    <w:uiPriority w:val="9"/>
    <w:qFormat/>
    <w:rsid w:val="00355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57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5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57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5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5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5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5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57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577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577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57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57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57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57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5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5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5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57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57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577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577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577E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35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55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1</cp:revision>
  <dcterms:created xsi:type="dcterms:W3CDTF">2025-07-09T09:17:00Z</dcterms:created>
  <dcterms:modified xsi:type="dcterms:W3CDTF">2025-07-09T10:45:00Z</dcterms:modified>
</cp:coreProperties>
</file>