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255F" w14:textId="77777777" w:rsidR="008438A0" w:rsidRPr="008438A0" w:rsidRDefault="008438A0" w:rsidP="008438A0">
      <w:pPr>
        <w:jc w:val="center"/>
      </w:pPr>
      <w:r w:rsidRPr="008438A0">
        <w:t>GRADSKO KAZALIŠTE MLADIH, SPLIT</w:t>
      </w:r>
    </w:p>
    <w:p w14:paraId="49EA7F09" w14:textId="77777777" w:rsidR="008438A0" w:rsidRPr="008438A0" w:rsidRDefault="008438A0" w:rsidP="008438A0">
      <w:pPr>
        <w:jc w:val="center"/>
      </w:pPr>
      <w:r w:rsidRPr="008438A0">
        <w:t>Trg republike 1</w:t>
      </w:r>
    </w:p>
    <w:p w14:paraId="441847B9" w14:textId="77777777" w:rsidR="008438A0" w:rsidRPr="008438A0" w:rsidRDefault="008438A0" w:rsidP="008438A0">
      <w:pPr>
        <w:jc w:val="center"/>
      </w:pPr>
    </w:p>
    <w:p w14:paraId="72845AAC" w14:textId="77777777" w:rsidR="008438A0" w:rsidRPr="008438A0" w:rsidRDefault="008438A0" w:rsidP="008438A0">
      <w:pPr>
        <w:jc w:val="center"/>
      </w:pPr>
      <w:r w:rsidRPr="008438A0">
        <w:rPr>
          <w:b/>
          <w:bCs/>
        </w:rPr>
        <w:t>ZAPISNIK</w:t>
      </w:r>
    </w:p>
    <w:p w14:paraId="5A9769D9" w14:textId="2E287E13" w:rsidR="008438A0" w:rsidRPr="008438A0" w:rsidRDefault="008438A0" w:rsidP="008438A0">
      <w:pPr>
        <w:jc w:val="center"/>
      </w:pPr>
      <w:r>
        <w:t>4</w:t>
      </w:r>
      <w:r w:rsidRPr="008438A0">
        <w:t>2. sjednice Kazališnog vijeća GKM-a</w:t>
      </w:r>
    </w:p>
    <w:p w14:paraId="7DC4A34A" w14:textId="77777777" w:rsidR="008438A0" w:rsidRPr="008438A0" w:rsidRDefault="008438A0" w:rsidP="008438A0">
      <w:pPr>
        <w:jc w:val="both"/>
      </w:pPr>
    </w:p>
    <w:p w14:paraId="7BB93894" w14:textId="55AA443D" w:rsidR="008438A0" w:rsidRPr="008438A0" w:rsidRDefault="008438A0" w:rsidP="008438A0">
      <w:pPr>
        <w:jc w:val="both"/>
      </w:pPr>
      <w:r w:rsidRPr="008438A0">
        <w:t xml:space="preserve">Sjednica Kazališnog vijeća GKM-a održana je </w:t>
      </w:r>
      <w:r>
        <w:t>24</w:t>
      </w:r>
      <w:r w:rsidRPr="008438A0">
        <w:t xml:space="preserve">. </w:t>
      </w:r>
      <w:r>
        <w:t>listopada</w:t>
      </w:r>
      <w:r w:rsidRPr="008438A0">
        <w:t xml:space="preserve"> 202</w:t>
      </w:r>
      <w:r>
        <w:t>5</w:t>
      </w:r>
      <w:r w:rsidRPr="008438A0">
        <w:t>. u prostorijama GKM-a s početkom u 11:00 sati.</w:t>
      </w:r>
    </w:p>
    <w:p w14:paraId="095CE5F8" w14:textId="77777777" w:rsidR="008438A0" w:rsidRDefault="008438A0" w:rsidP="008438A0">
      <w:pPr>
        <w:jc w:val="both"/>
      </w:pPr>
    </w:p>
    <w:p w14:paraId="5872639A" w14:textId="6BCBED56" w:rsidR="008438A0" w:rsidRPr="008438A0" w:rsidRDefault="008438A0" w:rsidP="008438A0">
      <w:pPr>
        <w:jc w:val="both"/>
      </w:pPr>
      <w:r w:rsidRPr="008438A0">
        <w:t>Prisutni:</w:t>
      </w:r>
    </w:p>
    <w:p w14:paraId="3763E7B5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Siniša Novković, predsjednik Vijeća</w:t>
      </w:r>
    </w:p>
    <w:p w14:paraId="0EBCDFA7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Ana Gruica Uglešić, članica Vijeća</w:t>
      </w:r>
    </w:p>
    <w:p w14:paraId="7EDCB56C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Zlatko Aljinović, član Vijeća</w:t>
      </w:r>
    </w:p>
    <w:p w14:paraId="7428F36E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Željana Cvitanović, članica Vijeća</w:t>
      </w:r>
    </w:p>
    <w:p w14:paraId="620FC542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Ivo Perkušić, ravnatelj</w:t>
      </w:r>
    </w:p>
    <w:p w14:paraId="120F7063" w14:textId="77777777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 w:rsidRPr="008438A0">
        <w:t>Irena Bitanga, tajnica GKM-a</w:t>
      </w:r>
    </w:p>
    <w:p w14:paraId="75573FA8" w14:textId="23C3E71C" w:rsidR="008438A0" w:rsidRPr="008438A0" w:rsidRDefault="008438A0" w:rsidP="00B91BEA">
      <w:pPr>
        <w:numPr>
          <w:ilvl w:val="0"/>
          <w:numId w:val="1"/>
        </w:numPr>
        <w:spacing w:line="240" w:lineRule="auto"/>
        <w:jc w:val="both"/>
      </w:pPr>
      <w:r>
        <w:t>Meri Maras</w:t>
      </w:r>
      <w:r w:rsidRPr="008438A0">
        <w:t>, voditeljica računovodstva</w:t>
      </w:r>
    </w:p>
    <w:p w14:paraId="2F320AFD" w14:textId="77777777" w:rsidR="008438A0" w:rsidRPr="008438A0" w:rsidRDefault="008438A0" w:rsidP="008438A0">
      <w:pPr>
        <w:spacing w:line="240" w:lineRule="auto"/>
        <w:jc w:val="both"/>
      </w:pPr>
    </w:p>
    <w:p w14:paraId="748BC6F2" w14:textId="3D8AC6DE" w:rsidR="008438A0" w:rsidRDefault="008438A0" w:rsidP="00B91BEA">
      <w:pPr>
        <w:jc w:val="both"/>
      </w:pPr>
      <w:r w:rsidRPr="008438A0">
        <w:t xml:space="preserve">Marija Dukić je opravdala </w:t>
      </w:r>
      <w:r>
        <w:t xml:space="preserve">svoj </w:t>
      </w:r>
      <w:r w:rsidRPr="008438A0">
        <w:t>izostanak.</w:t>
      </w:r>
    </w:p>
    <w:p w14:paraId="17B2E879" w14:textId="613CCCDB" w:rsidR="008438A0" w:rsidRPr="008438A0" w:rsidRDefault="008438A0" w:rsidP="008438A0">
      <w:pPr>
        <w:jc w:val="both"/>
      </w:pPr>
      <w:r w:rsidRPr="008438A0">
        <w:t>Prije početka sjednice, Predsjednik Vijeća utvrđuje postojanje kvoruma</w:t>
      </w:r>
      <w:r>
        <w:t xml:space="preserve"> i predlaže dnevni red:</w:t>
      </w:r>
    </w:p>
    <w:p w14:paraId="458D2021" w14:textId="77777777" w:rsidR="008438A0" w:rsidRPr="008438A0" w:rsidRDefault="008438A0" w:rsidP="008438A0">
      <w:pPr>
        <w:jc w:val="both"/>
      </w:pPr>
    </w:p>
    <w:p w14:paraId="52167857" w14:textId="77777777" w:rsidR="008438A0" w:rsidRPr="008438A0" w:rsidRDefault="008438A0" w:rsidP="008438A0">
      <w:pPr>
        <w:jc w:val="both"/>
      </w:pPr>
    </w:p>
    <w:p w14:paraId="43138017" w14:textId="77777777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t>DNEVNI RED</w:t>
      </w:r>
    </w:p>
    <w:p w14:paraId="685CBD10" w14:textId="2BCB6177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Usvajanje Zapisnika 41. sjednice Kazališnog vijeća</w:t>
      </w:r>
    </w:p>
    <w:p w14:paraId="1F7FB38A" w14:textId="5FDC1B2F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Razmatranje Izvješća o radu Gradskog kazališta mladih za</w:t>
      </w:r>
      <w:r>
        <w:t xml:space="preserve"> </w:t>
      </w:r>
      <w:r w:rsidRPr="008438A0">
        <w:t>razdoblje od 1. siječnja do 30. rujna 2025.</w:t>
      </w:r>
    </w:p>
    <w:p w14:paraId="7C1D42EF" w14:textId="3791AD08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Razmatranje Financijskog izvješća Gradskog kazališta mladih za</w:t>
      </w:r>
      <w:r>
        <w:t xml:space="preserve"> </w:t>
      </w:r>
      <w:r w:rsidRPr="008438A0">
        <w:t>razdoblje od 1. siječnja do 30. rujna 2025.</w:t>
      </w:r>
    </w:p>
    <w:p w14:paraId="099DB993" w14:textId="7CEB8484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Prva dopuna i izmjena Plana nabave za 2025.</w:t>
      </w:r>
    </w:p>
    <w:p w14:paraId="227A6BEE" w14:textId="64AFDC88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Davanje prethodne suglasnosti Ravnatelju za sklapanje ugovora s</w:t>
      </w:r>
      <w:r>
        <w:t xml:space="preserve"> </w:t>
      </w:r>
      <w:r w:rsidRPr="008438A0">
        <w:t>Gradskim kazalištem mladih u svoje ime i za svoj račun</w:t>
      </w:r>
    </w:p>
    <w:p w14:paraId="5E25CE11" w14:textId="7D5AF9D4" w:rsidR="008438A0" w:rsidRPr="008438A0" w:rsidRDefault="008438A0" w:rsidP="008438A0">
      <w:pPr>
        <w:pStyle w:val="Odlomakpopisa"/>
        <w:numPr>
          <w:ilvl w:val="0"/>
          <w:numId w:val="4"/>
        </w:numPr>
        <w:spacing w:line="360" w:lineRule="auto"/>
        <w:jc w:val="both"/>
      </w:pPr>
      <w:r w:rsidRPr="008438A0">
        <w:t>Razno</w:t>
      </w:r>
    </w:p>
    <w:p w14:paraId="56BF8196" w14:textId="77777777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lastRenderedPageBreak/>
        <w:t>Točka 1.</w:t>
      </w:r>
    </w:p>
    <w:p w14:paraId="0BDB2ECA" w14:textId="012178A8" w:rsidR="008438A0" w:rsidRPr="008438A0" w:rsidRDefault="008438A0" w:rsidP="008438A0">
      <w:pPr>
        <w:jc w:val="both"/>
      </w:pPr>
      <w:r w:rsidRPr="008438A0">
        <w:t xml:space="preserve">Kazališno vijeće je </w:t>
      </w:r>
      <w:r w:rsidR="00E751C6">
        <w:t xml:space="preserve">s </w:t>
      </w:r>
      <w:r w:rsidR="005526E5">
        <w:t>3</w:t>
      </w:r>
      <w:r w:rsidR="00E751C6">
        <w:t xml:space="preserve"> glasa za i </w:t>
      </w:r>
      <w:r w:rsidR="005526E5">
        <w:t>1</w:t>
      </w:r>
      <w:r w:rsidR="00E751C6">
        <w:t xml:space="preserve"> suzdržanim </w:t>
      </w:r>
      <w:r w:rsidRPr="008438A0">
        <w:t xml:space="preserve">usvojilo zapisnik </w:t>
      </w:r>
      <w:r>
        <w:t>4</w:t>
      </w:r>
      <w:r w:rsidRPr="008438A0">
        <w:t>1. sjednice.</w:t>
      </w:r>
    </w:p>
    <w:p w14:paraId="729E9FF2" w14:textId="77777777" w:rsidR="008438A0" w:rsidRPr="008438A0" w:rsidRDefault="008438A0" w:rsidP="008438A0">
      <w:pPr>
        <w:jc w:val="both"/>
      </w:pPr>
    </w:p>
    <w:p w14:paraId="4A6AF954" w14:textId="77777777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t>Točka 2.</w:t>
      </w:r>
    </w:p>
    <w:p w14:paraId="703DCC78" w14:textId="77777777" w:rsidR="005526E5" w:rsidRDefault="008438A0" w:rsidP="008438A0">
      <w:pPr>
        <w:jc w:val="both"/>
      </w:pPr>
      <w:r w:rsidRPr="008438A0">
        <w:t>U prvih</w:t>
      </w:r>
      <w:r w:rsidR="005526E5">
        <w:t xml:space="preserve"> 9 </w:t>
      </w:r>
      <w:r w:rsidRPr="008438A0">
        <w:t>mjeseci 202</w:t>
      </w:r>
      <w:r w:rsidR="004D3B33">
        <w:t>5</w:t>
      </w:r>
      <w:r w:rsidRPr="008438A0">
        <w:t xml:space="preserve">. godine Gradsko kazalište mladih </w:t>
      </w:r>
      <w:r w:rsidR="005526E5">
        <w:t xml:space="preserve">na repertoaru je imalo 1 premijerni i 11 repriznih naslova, sudjelovalo je na 2 festivala, gostovalo u zemlji i inozemstvu, ugostilo 12 predstava drugih kazališta, bilo domaćin različitih radionica i kulturnih događaja. </w:t>
      </w:r>
    </w:p>
    <w:p w14:paraId="7F7FDC02" w14:textId="146A5978" w:rsidR="005526E5" w:rsidRDefault="005526E5" w:rsidP="005526E5">
      <w:pPr>
        <w:jc w:val="both"/>
      </w:pPr>
      <w:r>
        <w:t>U razdoblju od 1. siječnja do 30. rujna 2025. godine Gradsko kazalište mladih ostvarilo je ukupno 87 izvedbi 12 različitih predstava. Uz navedeno, Kazalište je realiziralo 19 nastupa  svojih dramskih i plesnih studija za djecu i mladež, 15 izvedbi kao suorganizator i 9 izvedbi/realizacija radionica i kulturno-umjetničkih događanja što čini sveukupno 130 izvedbi.</w:t>
      </w:r>
    </w:p>
    <w:p w14:paraId="4D33343B" w14:textId="1271A985" w:rsidR="008438A0" w:rsidRPr="008438A0" w:rsidRDefault="008438A0" w:rsidP="008438A0">
      <w:pPr>
        <w:jc w:val="both"/>
      </w:pPr>
      <w:r w:rsidRPr="008438A0">
        <w:t xml:space="preserve">Scenska uprizorenja na daskama GKM –a </w:t>
      </w:r>
      <w:r w:rsidR="005526E5">
        <w:t xml:space="preserve">te na gostovanjima u zemlji i inozemstvu </w:t>
      </w:r>
      <w:r w:rsidRPr="008438A0">
        <w:t xml:space="preserve">u prvih </w:t>
      </w:r>
      <w:r w:rsidR="005526E5">
        <w:t>9 mjeseci 2025.</w:t>
      </w:r>
      <w:r w:rsidRPr="008438A0">
        <w:t xml:space="preserve"> pratilo je </w:t>
      </w:r>
      <w:r w:rsidR="005526E5">
        <w:t>20 309</w:t>
      </w:r>
      <w:r w:rsidRPr="008438A0">
        <w:t xml:space="preserve"> gledatelja.</w:t>
      </w:r>
    </w:p>
    <w:p w14:paraId="4067AA8D" w14:textId="77777777" w:rsidR="008438A0" w:rsidRPr="008438A0" w:rsidRDefault="008438A0" w:rsidP="008438A0">
      <w:pPr>
        <w:jc w:val="both"/>
      </w:pPr>
    </w:p>
    <w:p w14:paraId="6406CB5F" w14:textId="2AE1FF4C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t xml:space="preserve">Točka </w:t>
      </w:r>
      <w:r w:rsidR="00525A15">
        <w:rPr>
          <w:b/>
          <w:bCs/>
        </w:rPr>
        <w:t>3</w:t>
      </w:r>
      <w:r w:rsidRPr="008438A0">
        <w:rPr>
          <w:b/>
          <w:bCs/>
        </w:rPr>
        <w:t>.</w:t>
      </w:r>
    </w:p>
    <w:p w14:paraId="7E2CCF8D" w14:textId="2B2C9F95" w:rsidR="008438A0" w:rsidRDefault="008438A0" w:rsidP="004D3B33">
      <w:pPr>
        <w:jc w:val="both"/>
      </w:pPr>
      <w:r w:rsidRPr="008438A0">
        <w:t xml:space="preserve">Voditeljica računovodstva </w:t>
      </w:r>
      <w:r w:rsidR="00525A15">
        <w:t>Meri Maras</w:t>
      </w:r>
      <w:r w:rsidRPr="008438A0">
        <w:t xml:space="preserve"> </w:t>
      </w:r>
      <w:r w:rsidR="00F74039">
        <w:t xml:space="preserve">iznijela je </w:t>
      </w:r>
      <w:r w:rsidRPr="008438A0">
        <w:t xml:space="preserve">devetomjesečni Financijski izvještaj. Ukupni ostvareni prihodi </w:t>
      </w:r>
      <w:r w:rsidR="00D52655">
        <w:t>u prvih devet mjeseci 2024. godine iznos</w:t>
      </w:r>
      <w:r w:rsidR="00F74039">
        <w:t>ili su</w:t>
      </w:r>
      <w:r w:rsidR="00D52655">
        <w:t xml:space="preserve"> 678.386,35 </w:t>
      </w:r>
      <w:r w:rsidR="00D52655" w:rsidRPr="008438A0">
        <w:t>€</w:t>
      </w:r>
      <w:r w:rsidR="00D52655">
        <w:t>, dok u prvih devet mjeseci tekuće godine iznose 930.566,37</w:t>
      </w:r>
      <w:r w:rsidRPr="008438A0">
        <w:t xml:space="preserve"> €</w:t>
      </w:r>
      <w:r w:rsidR="00F74039">
        <w:t xml:space="preserve">. </w:t>
      </w:r>
      <w:r w:rsidRPr="008438A0">
        <w:t xml:space="preserve">Ukupni rashodi </w:t>
      </w:r>
      <w:r w:rsidR="00F74039">
        <w:t>u istom razdoblju prošle godine iznosili su 761.144,20</w:t>
      </w:r>
      <w:r w:rsidRPr="008438A0">
        <w:t xml:space="preserve"> €</w:t>
      </w:r>
      <w:r w:rsidR="00F74039">
        <w:t xml:space="preserve">, a u </w:t>
      </w:r>
      <w:r w:rsidR="00011591">
        <w:t>tekućoj</w:t>
      </w:r>
      <w:r w:rsidR="00F74039">
        <w:t xml:space="preserve"> iznose 780.611,85</w:t>
      </w:r>
      <w:r w:rsidRPr="008438A0">
        <w:t xml:space="preserve"> </w:t>
      </w:r>
      <w:r w:rsidR="00F74039" w:rsidRPr="008438A0">
        <w:t>€</w:t>
      </w:r>
      <w:r w:rsidR="00F74039">
        <w:t xml:space="preserve">. </w:t>
      </w:r>
      <w:r w:rsidR="004D3B33">
        <w:t xml:space="preserve">Manjak prihoda u lanjskoj godini iznosio je 35.901,26 </w:t>
      </w:r>
      <w:r w:rsidR="004D3B33" w:rsidRPr="008438A0">
        <w:t>€</w:t>
      </w:r>
      <w:r w:rsidR="004D3B33">
        <w:t xml:space="preserve">, dok je u tekućoj godini ostvaren višak prihoda od 149.991,93 </w:t>
      </w:r>
      <w:r w:rsidR="004D3B33" w:rsidRPr="008438A0">
        <w:t>€</w:t>
      </w:r>
      <w:r w:rsidR="004D3B33">
        <w:t>.</w:t>
      </w:r>
    </w:p>
    <w:p w14:paraId="182343A5" w14:textId="77777777" w:rsidR="008438A0" w:rsidRPr="008438A0" w:rsidRDefault="008438A0" w:rsidP="008438A0">
      <w:pPr>
        <w:jc w:val="both"/>
      </w:pPr>
    </w:p>
    <w:p w14:paraId="1BE6C851" w14:textId="7A87AFDC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t xml:space="preserve">Točka </w:t>
      </w:r>
      <w:r w:rsidR="004D3B33">
        <w:rPr>
          <w:b/>
          <w:bCs/>
        </w:rPr>
        <w:t>4</w:t>
      </w:r>
      <w:r w:rsidRPr="008438A0">
        <w:rPr>
          <w:b/>
          <w:bCs/>
        </w:rPr>
        <w:t>.</w:t>
      </w:r>
    </w:p>
    <w:p w14:paraId="7F9F87D0" w14:textId="76618FFF" w:rsidR="008438A0" w:rsidRPr="008438A0" w:rsidRDefault="008704DC" w:rsidP="008438A0">
      <w:pPr>
        <w:jc w:val="both"/>
      </w:pPr>
      <w:r>
        <w:t xml:space="preserve">Iz Plana nabave za 2025. godinu briše se točka 5 koja se odnosi na usluge vanjskog knjigovodstvenog servisa. Dodaju se 3 nove točke. Točke 6 i 7 se odnose na izradu projektne dokumentacije uređenja Kazališta u pripremnoj odnosno izvedbenoj fazi, dok se točka 8 odnosi na usluge tiska za potrebe predstave Lutkina kuća. </w:t>
      </w:r>
    </w:p>
    <w:p w14:paraId="068BE1BC" w14:textId="47CA03AB" w:rsidR="008438A0" w:rsidRPr="008438A0" w:rsidRDefault="008438A0" w:rsidP="008438A0">
      <w:pPr>
        <w:jc w:val="both"/>
      </w:pPr>
      <w:r w:rsidRPr="008438A0">
        <w:t xml:space="preserve">Jednoglasnom odlukom Kazališno vijeće je usvojilo </w:t>
      </w:r>
      <w:r w:rsidR="008704DC">
        <w:t>P</w:t>
      </w:r>
      <w:r w:rsidRPr="008438A0">
        <w:t xml:space="preserve">rijedlog </w:t>
      </w:r>
      <w:r w:rsidR="008704DC">
        <w:t>prve izmjene i dopune plana nabave za 2025. godinu.</w:t>
      </w:r>
    </w:p>
    <w:p w14:paraId="7CE25F2F" w14:textId="77777777" w:rsidR="008438A0" w:rsidRPr="008438A0" w:rsidRDefault="008438A0" w:rsidP="008438A0">
      <w:pPr>
        <w:jc w:val="both"/>
      </w:pPr>
    </w:p>
    <w:p w14:paraId="136A8118" w14:textId="276A650B" w:rsidR="008438A0" w:rsidRPr="008438A0" w:rsidRDefault="008438A0" w:rsidP="008438A0">
      <w:pPr>
        <w:jc w:val="center"/>
        <w:rPr>
          <w:b/>
          <w:bCs/>
        </w:rPr>
      </w:pPr>
      <w:r w:rsidRPr="008438A0">
        <w:rPr>
          <w:b/>
          <w:bCs/>
        </w:rPr>
        <w:t xml:space="preserve">Točka </w:t>
      </w:r>
      <w:r w:rsidR="00585D78">
        <w:rPr>
          <w:b/>
          <w:bCs/>
        </w:rPr>
        <w:t>5</w:t>
      </w:r>
      <w:r w:rsidRPr="008438A0">
        <w:rPr>
          <w:b/>
          <w:bCs/>
        </w:rPr>
        <w:t>.</w:t>
      </w:r>
    </w:p>
    <w:p w14:paraId="10F67917" w14:textId="108875C7" w:rsidR="00D03B9F" w:rsidRDefault="00D03B9F" w:rsidP="00D03B9F">
      <w:pPr>
        <w:jc w:val="both"/>
      </w:pPr>
      <w:r>
        <w:t xml:space="preserve">Na prethodnoj sjednici predloženo je da se Ravnatelju za izvedbe repriznih predstava poveća honorar na 150 </w:t>
      </w:r>
      <w:r w:rsidRPr="008438A0">
        <w:t>€</w:t>
      </w:r>
      <w:r>
        <w:t xml:space="preserve">. Kazališno vijeće je jednoglasno usvojilo prijedlog te dalo suglasnost Ravnatelju za sklapanje ugovora s GKM-om u svoje ime i za svoj račun. </w:t>
      </w:r>
    </w:p>
    <w:p w14:paraId="517DFFD8" w14:textId="77777777" w:rsidR="00B91BEA" w:rsidRDefault="00B91BEA" w:rsidP="00D03B9F">
      <w:pPr>
        <w:jc w:val="center"/>
        <w:rPr>
          <w:b/>
          <w:bCs/>
        </w:rPr>
      </w:pPr>
    </w:p>
    <w:p w14:paraId="726AFE5A" w14:textId="77777777" w:rsidR="00B91BEA" w:rsidRDefault="00B91BEA" w:rsidP="00D03B9F">
      <w:pPr>
        <w:jc w:val="center"/>
        <w:rPr>
          <w:b/>
          <w:bCs/>
        </w:rPr>
      </w:pPr>
    </w:p>
    <w:p w14:paraId="36875145" w14:textId="77777777" w:rsidR="00B91BEA" w:rsidRDefault="00B91BEA" w:rsidP="00D03B9F">
      <w:pPr>
        <w:jc w:val="center"/>
        <w:rPr>
          <w:b/>
          <w:bCs/>
        </w:rPr>
      </w:pPr>
    </w:p>
    <w:p w14:paraId="62F8803B" w14:textId="0DACBACF" w:rsidR="00585D78" w:rsidRPr="008438A0" w:rsidRDefault="00D03B9F" w:rsidP="00D03B9F">
      <w:pPr>
        <w:jc w:val="center"/>
      </w:pPr>
      <w:r w:rsidRPr="008438A0">
        <w:rPr>
          <w:b/>
          <w:bCs/>
        </w:rPr>
        <w:lastRenderedPageBreak/>
        <w:t xml:space="preserve">Točka </w:t>
      </w:r>
      <w:r>
        <w:rPr>
          <w:b/>
          <w:bCs/>
        </w:rPr>
        <w:t>6</w:t>
      </w:r>
      <w:r w:rsidRPr="008438A0">
        <w:rPr>
          <w:b/>
          <w:bCs/>
        </w:rPr>
        <w:t>.</w:t>
      </w:r>
    </w:p>
    <w:p w14:paraId="46F19EEF" w14:textId="5B6E0A4B" w:rsidR="008438A0" w:rsidRPr="008438A0" w:rsidRDefault="00D03B9F" w:rsidP="008438A0">
      <w:pPr>
        <w:jc w:val="both"/>
      </w:pPr>
      <w:r>
        <w:t xml:space="preserve">Ravnatelj Ivo Perkušić je obavijestio Vijeće da se zbog proceduralnih i tehničkih poteškoća </w:t>
      </w:r>
      <w:r w:rsidR="00B91BEA">
        <w:t>odgađa</w:t>
      </w:r>
      <w:r>
        <w:t xml:space="preserve"> termin premijere predstave</w:t>
      </w:r>
      <w:r w:rsidR="00B91BEA">
        <w:t xml:space="preserve"> „Tajni grad“, te da će o novom terminu biti pravovremeno obaviješteni. </w:t>
      </w:r>
    </w:p>
    <w:p w14:paraId="789C108D" w14:textId="77777777" w:rsidR="008438A0" w:rsidRPr="008438A0" w:rsidRDefault="008438A0" w:rsidP="008438A0">
      <w:pPr>
        <w:jc w:val="both"/>
      </w:pPr>
    </w:p>
    <w:p w14:paraId="1633F9AC" w14:textId="0BA716C3" w:rsidR="008438A0" w:rsidRPr="008438A0" w:rsidRDefault="008438A0" w:rsidP="008438A0">
      <w:pPr>
        <w:jc w:val="both"/>
      </w:pPr>
      <w:r w:rsidRPr="008438A0">
        <w:t>Sjednica završila u 11:</w:t>
      </w:r>
      <w:r>
        <w:t>3</w:t>
      </w:r>
      <w:r w:rsidRPr="008438A0">
        <w:t>0 sati.</w:t>
      </w:r>
    </w:p>
    <w:p w14:paraId="62FDE61E" w14:textId="77777777" w:rsidR="008438A0" w:rsidRPr="008438A0" w:rsidRDefault="008438A0" w:rsidP="008438A0">
      <w:pPr>
        <w:jc w:val="both"/>
      </w:pPr>
    </w:p>
    <w:p w14:paraId="4171F44D" w14:textId="77777777" w:rsidR="008438A0" w:rsidRPr="008438A0" w:rsidRDefault="008438A0" w:rsidP="008438A0">
      <w:pPr>
        <w:jc w:val="both"/>
      </w:pPr>
      <w:r w:rsidRPr="008438A0">
        <w:t>Siniša Novković, predsjednik Vijeća</w:t>
      </w:r>
    </w:p>
    <w:p w14:paraId="4BB5FAEC" w14:textId="77777777" w:rsidR="008438A0" w:rsidRPr="008438A0" w:rsidRDefault="008438A0" w:rsidP="008438A0">
      <w:pPr>
        <w:jc w:val="both"/>
      </w:pPr>
      <w:r w:rsidRPr="008438A0">
        <w:t>__________________________</w:t>
      </w:r>
    </w:p>
    <w:p w14:paraId="1F681E7B" w14:textId="77777777" w:rsidR="008438A0" w:rsidRPr="008438A0" w:rsidRDefault="008438A0" w:rsidP="008438A0">
      <w:pPr>
        <w:jc w:val="both"/>
      </w:pPr>
    </w:p>
    <w:p w14:paraId="786619FD" w14:textId="03E1939A" w:rsidR="008438A0" w:rsidRPr="008438A0" w:rsidRDefault="008438A0" w:rsidP="008438A0">
      <w:pPr>
        <w:jc w:val="both"/>
      </w:pPr>
      <w:r w:rsidRPr="008438A0">
        <w:t>Željana Cvitanović, članica</w:t>
      </w:r>
      <w:r w:rsidR="00B91BEA">
        <w:t xml:space="preserve"> </w:t>
      </w:r>
      <w:r w:rsidRPr="008438A0">
        <w:t>/</w:t>
      </w:r>
      <w:r w:rsidR="00B91BEA">
        <w:t xml:space="preserve"> </w:t>
      </w:r>
      <w:r w:rsidRPr="008438A0">
        <w:t>zapisničarka</w:t>
      </w:r>
    </w:p>
    <w:p w14:paraId="7FFFFFC9" w14:textId="77777777" w:rsidR="008438A0" w:rsidRPr="008438A0" w:rsidRDefault="008438A0" w:rsidP="008438A0">
      <w:pPr>
        <w:jc w:val="both"/>
      </w:pPr>
      <w:r w:rsidRPr="008438A0">
        <w:t>__________________________</w:t>
      </w:r>
    </w:p>
    <w:p w14:paraId="1B04AC0C" w14:textId="77777777" w:rsidR="008438A0" w:rsidRPr="008438A0" w:rsidRDefault="008438A0" w:rsidP="008438A0">
      <w:pPr>
        <w:jc w:val="both"/>
      </w:pPr>
    </w:p>
    <w:p w14:paraId="2F7C5E2E" w14:textId="1870EAE6" w:rsidR="006D6163" w:rsidRPr="0000520A" w:rsidRDefault="006D6163" w:rsidP="006D6163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00520A">
        <w:rPr>
          <w:rFonts w:eastAsia="Calibri" w:cs="Times New Roman"/>
          <w:kern w:val="0"/>
          <w14:ligatures w14:val="none"/>
        </w:rPr>
        <w:t>Klasa: 612-03/2</w:t>
      </w:r>
      <w:r>
        <w:rPr>
          <w:rFonts w:eastAsia="Calibri" w:cs="Times New Roman"/>
          <w:kern w:val="0"/>
          <w14:ligatures w14:val="none"/>
        </w:rPr>
        <w:t>5</w:t>
      </w:r>
      <w:r w:rsidRPr="0000520A">
        <w:rPr>
          <w:rFonts w:eastAsia="Calibri" w:cs="Times New Roman"/>
          <w:kern w:val="0"/>
          <w14:ligatures w14:val="none"/>
        </w:rPr>
        <w:t>-01/</w:t>
      </w:r>
      <w:r>
        <w:rPr>
          <w:rFonts w:eastAsia="Calibri" w:cs="Times New Roman"/>
          <w:kern w:val="0"/>
          <w14:ligatures w14:val="none"/>
        </w:rPr>
        <w:t>32</w:t>
      </w:r>
      <w:r w:rsidR="00831747">
        <w:rPr>
          <w:rFonts w:eastAsia="Calibri" w:cs="Times New Roman"/>
          <w:kern w:val="0"/>
          <w14:ligatures w14:val="none"/>
        </w:rPr>
        <w:t>8</w:t>
      </w:r>
    </w:p>
    <w:p w14:paraId="5135D63D" w14:textId="77777777" w:rsidR="006D6163" w:rsidRPr="0000520A" w:rsidRDefault="006D6163" w:rsidP="006D6163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00520A">
        <w:rPr>
          <w:rFonts w:eastAsia="Calibri" w:cs="Times New Roman"/>
          <w:kern w:val="0"/>
          <w14:ligatures w14:val="none"/>
        </w:rPr>
        <w:t>Urbroj: 2181-110-2</w:t>
      </w:r>
      <w:r>
        <w:rPr>
          <w:rFonts w:eastAsia="Calibri" w:cs="Times New Roman"/>
          <w:kern w:val="0"/>
          <w14:ligatures w14:val="none"/>
        </w:rPr>
        <w:t>5</w:t>
      </w:r>
      <w:r w:rsidRPr="0000520A">
        <w:rPr>
          <w:rFonts w:eastAsia="Calibri" w:cs="Times New Roman"/>
          <w:kern w:val="0"/>
          <w14:ligatures w14:val="none"/>
        </w:rPr>
        <w:t>-1</w:t>
      </w:r>
    </w:p>
    <w:p w14:paraId="7BF9F2EC" w14:textId="77777777" w:rsidR="006C4FDC" w:rsidRDefault="006C4FDC" w:rsidP="008438A0">
      <w:pPr>
        <w:jc w:val="both"/>
      </w:pPr>
    </w:p>
    <w:sectPr w:rsidR="006C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C74D9"/>
    <w:multiLevelType w:val="hybridMultilevel"/>
    <w:tmpl w:val="F6781AA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FA3CD7"/>
    <w:multiLevelType w:val="hybridMultilevel"/>
    <w:tmpl w:val="9926DF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9008E"/>
    <w:multiLevelType w:val="hybridMultilevel"/>
    <w:tmpl w:val="D1B805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478134">
    <w:abstractNumId w:val="0"/>
  </w:num>
  <w:num w:numId="3" w16cid:durableId="733965034">
    <w:abstractNumId w:val="1"/>
  </w:num>
  <w:num w:numId="4" w16cid:durableId="108175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A0"/>
    <w:rsid w:val="00011591"/>
    <w:rsid w:val="00264201"/>
    <w:rsid w:val="002D0C0C"/>
    <w:rsid w:val="004D3B33"/>
    <w:rsid w:val="00525A15"/>
    <w:rsid w:val="005526E5"/>
    <w:rsid w:val="00585D78"/>
    <w:rsid w:val="006C4FDC"/>
    <w:rsid w:val="006D6163"/>
    <w:rsid w:val="00822C43"/>
    <w:rsid w:val="00831747"/>
    <w:rsid w:val="008438A0"/>
    <w:rsid w:val="008704DC"/>
    <w:rsid w:val="00882311"/>
    <w:rsid w:val="008D367C"/>
    <w:rsid w:val="009869A5"/>
    <w:rsid w:val="009C08FF"/>
    <w:rsid w:val="00B91BEA"/>
    <w:rsid w:val="00D03B9F"/>
    <w:rsid w:val="00D52655"/>
    <w:rsid w:val="00D80F13"/>
    <w:rsid w:val="00E0288B"/>
    <w:rsid w:val="00E751C6"/>
    <w:rsid w:val="00ED773C"/>
    <w:rsid w:val="00F74039"/>
    <w:rsid w:val="00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C147"/>
  <w15:chartTrackingRefBased/>
  <w15:docId w15:val="{72A33721-D65D-4C55-A9E5-85E5FCC1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3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8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8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8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8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8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8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8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8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8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8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8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8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8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8A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8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8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8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8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8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8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Cvitanović</dc:creator>
  <cp:keywords/>
  <dc:description/>
  <cp:lastModifiedBy>Tajnik Gkm</cp:lastModifiedBy>
  <cp:revision>4</cp:revision>
  <dcterms:created xsi:type="dcterms:W3CDTF">2025-10-27T08:43:00Z</dcterms:created>
  <dcterms:modified xsi:type="dcterms:W3CDTF">2025-10-27T08:46:00Z</dcterms:modified>
</cp:coreProperties>
</file>